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B3B66" w14:textId="3D36D4EB" w:rsidR="0097419C" w:rsidRPr="002F5EAC" w:rsidRDefault="00281E55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 xml:space="preserve">Руководство пользователя </w:t>
      </w:r>
      <w:r w:rsidR="00473375" w:rsidRPr="002F5EAC">
        <w:rPr>
          <w:rFonts w:ascii="Times New Roman" w:hAnsi="Times New Roman" w:cs="Times New Roman"/>
          <w:b/>
          <w:bCs/>
          <w:szCs w:val="21"/>
        </w:rPr>
        <w:t>NU</w:t>
      </w:r>
      <w:r w:rsidR="00473375" w:rsidRPr="002F5EAC">
        <w:rPr>
          <w:rFonts w:ascii="Times New Roman" w:hAnsi="Times New Roman" w:cs="Times New Roman"/>
          <w:b/>
          <w:bCs/>
          <w:szCs w:val="21"/>
          <w:lang w:val="ru-RU"/>
        </w:rPr>
        <w:t>50</w:t>
      </w:r>
    </w:p>
    <w:p w14:paraId="29828682" w14:textId="77777777" w:rsidR="0097419C" w:rsidRPr="002F5EAC" w:rsidRDefault="0097419C">
      <w:pPr>
        <w:rPr>
          <w:rFonts w:ascii="Times New Roman" w:hAnsi="Times New Roman" w:cs="Times New Roman"/>
          <w:b/>
          <w:szCs w:val="21"/>
          <w:lang w:val="ru-RU"/>
        </w:rPr>
      </w:pPr>
    </w:p>
    <w:p w14:paraId="0F6EE386" w14:textId="4CA8C4D5" w:rsidR="0097419C" w:rsidRPr="002F5EAC" w:rsidRDefault="00281E55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Краткая инструкция</w:t>
      </w:r>
    </w:p>
    <w:p w14:paraId="2E06B520" w14:textId="72D30B46" w:rsidR="00680442" w:rsidRPr="002F5EAC" w:rsidRDefault="00CC176A" w:rsidP="00680442">
      <w:pPr>
        <w:spacing w:line="0" w:lineRule="atLeas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w:drawing>
          <wp:inline distT="0" distB="0" distL="0" distR="0" wp14:anchorId="50EAAC4B" wp14:editId="4580D4E5">
            <wp:extent cx="10143934" cy="1961424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283" cy="1999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6CDE4" w14:textId="77777777" w:rsidR="00680442" w:rsidRPr="002F5EAC" w:rsidRDefault="00680442" w:rsidP="00680442">
      <w:pPr>
        <w:spacing w:line="0" w:lineRule="atLeast"/>
        <w:rPr>
          <w:rFonts w:ascii="Times New Roman" w:hAnsi="Times New Roman" w:cs="Times New Roman"/>
          <w:szCs w:val="21"/>
        </w:rPr>
      </w:pPr>
    </w:p>
    <w:p w14:paraId="4162E2E5" w14:textId="374C6023" w:rsidR="00281E55" w:rsidRPr="002F5EAC" w:rsidRDefault="00281E55" w:rsidP="00281E55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Об устройстве</w:t>
      </w:r>
    </w:p>
    <w:p w14:paraId="09A7384C" w14:textId="0D27C032" w:rsidR="00281E55" w:rsidRPr="002F5EAC" w:rsidRDefault="00281E55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Высокопроизводительный и высокоёмкий налобный фонарь, </w:t>
      </w:r>
      <w:r w:rsidR="00F0491E" w:rsidRPr="002F5EAC">
        <w:rPr>
          <w:rFonts w:ascii="Times New Roman" w:hAnsi="Times New Roman" w:cs="Times New Roman"/>
          <w:szCs w:val="21"/>
          <w:lang w:val="ru-RU"/>
        </w:rPr>
        <w:t>пере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заряжаемый посредством </w:t>
      </w:r>
      <w:r w:rsidRPr="002F5EAC">
        <w:rPr>
          <w:rFonts w:ascii="Times New Roman" w:hAnsi="Times New Roman" w:cs="Times New Roman"/>
          <w:szCs w:val="21"/>
        </w:rPr>
        <w:t>USB</w:t>
      </w:r>
      <w:r w:rsidRPr="002F5EAC">
        <w:rPr>
          <w:rFonts w:ascii="Times New Roman" w:hAnsi="Times New Roman" w:cs="Times New Roman"/>
          <w:szCs w:val="21"/>
          <w:lang w:val="ru-RU"/>
        </w:rPr>
        <w:t>-</w:t>
      </w:r>
      <w:r w:rsidRPr="002F5EAC">
        <w:rPr>
          <w:rFonts w:ascii="Times New Roman" w:hAnsi="Times New Roman" w:cs="Times New Roman"/>
          <w:szCs w:val="21"/>
        </w:rPr>
        <w:t>C</w:t>
      </w:r>
    </w:p>
    <w:p w14:paraId="6F276B90" w14:textId="14B5AF09" w:rsidR="00281E55" w:rsidRPr="002F5EAC" w:rsidRDefault="00281E55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Выходная мощность</w:t>
      </w:r>
      <w:r w:rsidR="0039166B"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Pr="002F5EAC">
        <w:rPr>
          <w:rFonts w:ascii="Times New Roman" w:hAnsi="Times New Roman" w:cs="Times New Roman"/>
          <w:szCs w:val="21"/>
          <w:lang w:val="ru-RU"/>
        </w:rPr>
        <w:t>до 1400 люмен</w:t>
      </w:r>
    </w:p>
    <w:p w14:paraId="65FBE08B" w14:textId="321F0B68" w:rsidR="00281E55" w:rsidRPr="002F5EAC" w:rsidRDefault="0039166B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Обладает к</w:t>
      </w:r>
      <w:r w:rsidR="00281E55" w:rsidRPr="002F5EAC">
        <w:rPr>
          <w:rFonts w:ascii="Times New Roman" w:hAnsi="Times New Roman" w:cs="Times New Roman"/>
          <w:szCs w:val="21"/>
          <w:lang w:val="ru-RU"/>
        </w:rPr>
        <w:t>расн</w:t>
      </w:r>
      <w:r w:rsidRPr="002F5EAC">
        <w:rPr>
          <w:rFonts w:ascii="Times New Roman" w:hAnsi="Times New Roman" w:cs="Times New Roman"/>
          <w:szCs w:val="21"/>
          <w:lang w:val="ru-RU"/>
        </w:rPr>
        <w:t>ым</w:t>
      </w:r>
      <w:r w:rsidR="00281E55" w:rsidRPr="002F5EAC">
        <w:rPr>
          <w:rFonts w:ascii="Times New Roman" w:hAnsi="Times New Roman" w:cs="Times New Roman"/>
          <w:szCs w:val="21"/>
          <w:lang w:val="ru-RU"/>
        </w:rPr>
        <w:t xml:space="preserve"> освещение</w:t>
      </w:r>
      <w:r w:rsidRPr="002F5EAC">
        <w:rPr>
          <w:rFonts w:ascii="Times New Roman" w:hAnsi="Times New Roman" w:cs="Times New Roman"/>
          <w:szCs w:val="21"/>
          <w:lang w:val="ru-RU"/>
        </w:rPr>
        <w:t>м</w:t>
      </w:r>
      <w:r w:rsidR="00281E55" w:rsidRPr="002F5EAC">
        <w:rPr>
          <w:rFonts w:ascii="Times New Roman" w:hAnsi="Times New Roman" w:cs="Times New Roman"/>
          <w:szCs w:val="21"/>
          <w:lang w:val="ru-RU"/>
        </w:rPr>
        <w:t>, обеспечивающ</w:t>
      </w:r>
      <w:r w:rsidRPr="002F5EAC">
        <w:rPr>
          <w:rFonts w:ascii="Times New Roman" w:hAnsi="Times New Roman" w:cs="Times New Roman"/>
          <w:szCs w:val="21"/>
          <w:lang w:val="ru-RU"/>
        </w:rPr>
        <w:t>им</w:t>
      </w:r>
      <w:r w:rsidR="00281E55" w:rsidRPr="002F5EAC">
        <w:rPr>
          <w:rFonts w:ascii="Times New Roman" w:hAnsi="Times New Roman" w:cs="Times New Roman"/>
          <w:szCs w:val="21"/>
          <w:lang w:val="ru-RU"/>
        </w:rPr>
        <w:t xml:space="preserve"> режим ночного видения</w:t>
      </w:r>
    </w:p>
    <w:p w14:paraId="346CFA4A" w14:textId="0EAB339B" w:rsidR="0039166B" w:rsidRPr="002F5EAC" w:rsidRDefault="0039166B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Задействует цельную систему оптических линз с различными гранями для отражения однородного и мягкого света</w:t>
      </w:r>
    </w:p>
    <w:p w14:paraId="4CDDBD5F" w14:textId="0F7BAF39" w:rsidR="00281E55" w:rsidRPr="002F5EAC" w:rsidRDefault="00281E55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Встроенный литий-ионный аккумулятор</w:t>
      </w:r>
      <w:r w:rsidR="0039166B" w:rsidRPr="002F5EAC">
        <w:rPr>
          <w:rFonts w:ascii="Times New Roman" w:hAnsi="Times New Roman" w:cs="Times New Roman"/>
          <w:szCs w:val="21"/>
          <w:lang w:val="ru-RU"/>
        </w:rPr>
        <w:t xml:space="preserve"> обладает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емкостью </w:t>
      </w:r>
      <w:r w:rsidR="0039166B" w:rsidRPr="002F5EAC">
        <w:rPr>
          <w:rFonts w:ascii="Times New Roman" w:hAnsi="Times New Roman" w:cs="Times New Roman"/>
          <w:szCs w:val="21"/>
          <w:lang w:val="ru-RU"/>
        </w:rPr>
        <w:t xml:space="preserve">в </w:t>
      </w:r>
      <w:r w:rsidRPr="002F5EAC">
        <w:rPr>
          <w:rFonts w:ascii="Times New Roman" w:hAnsi="Times New Roman" w:cs="Times New Roman"/>
          <w:szCs w:val="21"/>
          <w:lang w:val="ru-RU"/>
        </w:rPr>
        <w:t>4000 мАч</w:t>
      </w:r>
    </w:p>
    <w:p w14:paraId="65D47E46" w14:textId="3A6F89EA" w:rsidR="0039166B" w:rsidRPr="002F5EAC" w:rsidRDefault="0039166B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Встроенная умная система заряда литий-ионного аккумулятора через вход USB-C (5 В </w:t>
      </w:r>
      <w:r w:rsidRPr="002F5EAC">
        <w:rPr>
          <w:rFonts w:ascii="Cambria Math" w:hAnsi="Cambria Math" w:cs="Cambria Math"/>
          <w:szCs w:val="21"/>
          <w:lang w:val="ru-RU"/>
        </w:rPr>
        <w:t>⎓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2 </w:t>
      </w:r>
      <w:r w:rsidRPr="002F5EAC">
        <w:rPr>
          <w:rFonts w:ascii="Times New Roman" w:eastAsia="DengXian" w:hAnsi="Times New Roman" w:cs="Times New Roman"/>
          <w:szCs w:val="21"/>
          <w:lang w:val="ru-RU"/>
        </w:rPr>
        <w:t>А</w:t>
      </w:r>
      <w:r w:rsidRPr="002F5EAC">
        <w:rPr>
          <w:rFonts w:ascii="Times New Roman" w:hAnsi="Times New Roman" w:cs="Times New Roman"/>
          <w:szCs w:val="21"/>
          <w:lang w:val="ru-RU"/>
        </w:rPr>
        <w:t>)</w:t>
      </w:r>
    </w:p>
    <w:p w14:paraId="309919E7" w14:textId="739DFF7B" w:rsidR="0039166B" w:rsidRPr="002F5EAC" w:rsidRDefault="0039166B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Разработан с двумя кнопками, отличающимися по форме и нажатию, что обеспечивает простое управление одной рукой</w:t>
      </w:r>
    </w:p>
    <w:p w14:paraId="3D2E5181" w14:textId="04714FDB" w:rsidR="00281E55" w:rsidRPr="002F5EAC" w:rsidRDefault="0039166B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Имеет </w:t>
      </w:r>
      <w:r w:rsidR="00281E55" w:rsidRPr="002F5EAC">
        <w:rPr>
          <w:rFonts w:ascii="Times New Roman" w:hAnsi="Times New Roman" w:cs="Times New Roman"/>
          <w:szCs w:val="21"/>
          <w:lang w:val="ru-RU"/>
        </w:rPr>
        <w:t>5 уровней яркости, 2 источника света и 3 специальных режима</w:t>
      </w:r>
    </w:p>
    <w:p w14:paraId="34F997BB" w14:textId="4E522E32" w:rsidR="00281E55" w:rsidRPr="002F5EAC" w:rsidRDefault="0039166B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Имеет</w:t>
      </w:r>
      <w:r w:rsidR="00281E55" w:rsidRPr="002F5EAC">
        <w:rPr>
          <w:rFonts w:ascii="Times New Roman" w:hAnsi="Times New Roman" w:cs="Times New Roman"/>
          <w:szCs w:val="21"/>
          <w:lang w:val="ru-RU"/>
        </w:rPr>
        <w:t xml:space="preserve"> 4 индикатора питания для </w:t>
      </w:r>
      <w:r w:rsidRPr="002F5EAC">
        <w:rPr>
          <w:rFonts w:ascii="Times New Roman" w:hAnsi="Times New Roman" w:cs="Times New Roman"/>
          <w:szCs w:val="21"/>
          <w:lang w:val="ru-RU"/>
        </w:rPr>
        <w:t>сообщения</w:t>
      </w:r>
      <w:r w:rsidR="00281E55"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уровня </w:t>
      </w:r>
      <w:r w:rsidR="00281E55" w:rsidRPr="002F5EAC">
        <w:rPr>
          <w:rFonts w:ascii="Times New Roman" w:hAnsi="Times New Roman" w:cs="Times New Roman"/>
          <w:szCs w:val="21"/>
          <w:lang w:val="ru-RU"/>
        </w:rPr>
        <w:t>заряд</w:t>
      </w:r>
      <w:r w:rsidRPr="002F5EAC">
        <w:rPr>
          <w:rFonts w:ascii="Times New Roman" w:hAnsi="Times New Roman" w:cs="Times New Roman"/>
          <w:szCs w:val="21"/>
          <w:lang w:val="ru-RU"/>
        </w:rPr>
        <w:t>а аккумулятора</w:t>
      </w:r>
    </w:p>
    <w:p w14:paraId="663EC0EA" w14:textId="1FBB3E30" w:rsidR="00281E55" w:rsidRPr="002F5EAC" w:rsidRDefault="00281E55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Изготовлен из прочного поликарбоната с передним корпусом из алюминиевого сплава</w:t>
      </w:r>
    </w:p>
    <w:p w14:paraId="107BC500" w14:textId="41FDEBB8" w:rsidR="00281E55" w:rsidRPr="002F5EAC" w:rsidRDefault="00281E55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Компактный и легкий</w:t>
      </w:r>
    </w:p>
    <w:p w14:paraId="77414B5E" w14:textId="5DAB3885" w:rsidR="00281E55" w:rsidRPr="002F5EAC" w:rsidRDefault="00281E55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Ударопрочность</w:t>
      </w:r>
      <w:r w:rsidR="00F0491E" w:rsidRPr="002F5EAC">
        <w:rPr>
          <w:rFonts w:ascii="Times New Roman" w:hAnsi="Times New Roman" w:cs="Times New Roman"/>
          <w:szCs w:val="21"/>
          <w:lang w:val="ru-RU"/>
        </w:rPr>
        <w:t xml:space="preserve"> при падении с высоты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до 2 метров</w:t>
      </w:r>
    </w:p>
    <w:p w14:paraId="43569DD3" w14:textId="04F0258A" w:rsidR="00281E55" w:rsidRPr="002F5EAC" w:rsidRDefault="00F0491E" w:rsidP="00F0491E">
      <w:pPr>
        <w:pStyle w:val="a8"/>
        <w:numPr>
          <w:ilvl w:val="0"/>
          <w:numId w:val="16"/>
        </w:numPr>
        <w:spacing w:line="0" w:lineRule="atLeast"/>
        <w:ind w:firstLineChars="0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Водо- и пыленепроницаемость в соответствии со степенью защиты IP68</w:t>
      </w:r>
    </w:p>
    <w:p w14:paraId="40CFF522" w14:textId="77777777" w:rsidR="00F0491E" w:rsidRPr="002F5EAC" w:rsidRDefault="00F0491E" w:rsidP="00F0491E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59F019D8" w14:textId="77777777" w:rsidR="00CD0970" w:rsidRPr="002F5EAC" w:rsidRDefault="00CD0970" w:rsidP="00CD0970">
      <w:pPr>
        <w:spacing w:line="0" w:lineRule="atLeast"/>
        <w:rPr>
          <w:rFonts w:ascii="Times New Roman" w:hAnsi="Times New Roman" w:cs="Times New Roman"/>
          <w:szCs w:val="21"/>
        </w:rPr>
      </w:pPr>
    </w:p>
    <w:p w14:paraId="37E1F71F" w14:textId="4939291E" w:rsidR="0097419C" w:rsidRPr="002F5EAC" w:rsidRDefault="00034F83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Параметры</w:t>
      </w:r>
    </w:p>
    <w:p w14:paraId="72D24137" w14:textId="5C86F3F6" w:rsidR="0097419C" w:rsidRPr="002F5EAC" w:rsidRDefault="00F0491E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Размеры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: 83.4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мм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856D5A" w:rsidRPr="002F5EAC">
        <w:rPr>
          <w:rFonts w:ascii="Times New Roman" w:hAnsi="Times New Roman" w:cs="Times New Roman"/>
          <w:szCs w:val="21"/>
        </w:rPr>
        <w:t>x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48.5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мм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856D5A" w:rsidRPr="002F5EAC">
        <w:rPr>
          <w:rFonts w:ascii="Times New Roman" w:hAnsi="Times New Roman" w:cs="Times New Roman"/>
          <w:szCs w:val="21"/>
        </w:rPr>
        <w:t>x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43.9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мм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(3.28</w:t>
      </w:r>
      <w:r w:rsidRPr="002F5EAC">
        <w:rPr>
          <w:rFonts w:ascii="Times New Roman" w:hAnsi="Times New Roman" w:cs="Times New Roman"/>
          <w:szCs w:val="21"/>
          <w:shd w:val="clear" w:color="auto" w:fill="FFFFFF"/>
          <w:lang w:val="ru-RU"/>
        </w:rPr>
        <w:t xml:space="preserve"> дюйма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981BCA" w:rsidRPr="002F5EAC">
        <w:rPr>
          <w:rFonts w:ascii="Times New Roman" w:hAnsi="Times New Roman" w:cs="Times New Roman"/>
          <w:szCs w:val="21"/>
        </w:rPr>
        <w:t>x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1.9</w:t>
      </w:r>
      <w:r w:rsidR="00CD0970" w:rsidRPr="002F5EAC">
        <w:rPr>
          <w:rFonts w:ascii="Times New Roman" w:hAnsi="Times New Roman" w:cs="Times New Roman"/>
          <w:szCs w:val="21"/>
          <w:lang w:val="ru-RU"/>
        </w:rPr>
        <w:t>1</w:t>
      </w:r>
      <w:r w:rsidRPr="002F5EAC">
        <w:rPr>
          <w:rFonts w:ascii="Times New Roman" w:hAnsi="Times New Roman" w:cs="Times New Roman"/>
          <w:szCs w:val="21"/>
          <w:shd w:val="clear" w:color="auto" w:fill="FFFFFF"/>
          <w:lang w:val="ru-RU"/>
        </w:rPr>
        <w:t xml:space="preserve"> дюйма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981BCA" w:rsidRPr="002F5EAC">
        <w:rPr>
          <w:rFonts w:ascii="Times New Roman" w:hAnsi="Times New Roman" w:cs="Times New Roman"/>
          <w:szCs w:val="21"/>
        </w:rPr>
        <w:t>x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1.73</w:t>
      </w:r>
      <w:r w:rsidRPr="002F5EAC">
        <w:rPr>
          <w:rFonts w:ascii="Times New Roman" w:hAnsi="Times New Roman" w:cs="Times New Roman"/>
          <w:szCs w:val="21"/>
          <w:shd w:val="clear" w:color="auto" w:fill="FFFFFF"/>
          <w:lang w:val="ru-RU"/>
        </w:rPr>
        <w:t xml:space="preserve"> дюйма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) (</w:t>
      </w:r>
      <w:r w:rsidRPr="002F5EAC">
        <w:rPr>
          <w:rFonts w:ascii="Times New Roman" w:hAnsi="Times New Roman" w:cs="Times New Roman"/>
          <w:szCs w:val="21"/>
          <w:lang w:val="ru-RU"/>
        </w:rPr>
        <w:t>с учетом кронштейна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)</w:t>
      </w:r>
    </w:p>
    <w:p w14:paraId="071CDCD6" w14:textId="3893E7F2" w:rsidR="0097419C" w:rsidRPr="002F5EAC" w:rsidRDefault="00F0491E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Вес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: 146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г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(5.15 </w:t>
      </w:r>
      <w:r w:rsidRPr="002F5EAC">
        <w:rPr>
          <w:rFonts w:ascii="Times New Roman" w:hAnsi="Times New Roman" w:cs="Times New Roman"/>
          <w:szCs w:val="21"/>
          <w:lang w:val="ru-RU"/>
        </w:rPr>
        <w:t>унции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) (</w:t>
      </w:r>
      <w:r w:rsidR="00034F83" w:rsidRPr="002F5EAC">
        <w:rPr>
          <w:rFonts w:ascii="Times New Roman" w:hAnsi="Times New Roman" w:cs="Times New Roman"/>
          <w:szCs w:val="21"/>
          <w:lang w:val="ru-RU"/>
        </w:rPr>
        <w:t>с учетом кронштейна и налобного креплени</w:t>
      </w:r>
      <w:r w:rsidR="006F0AE1">
        <w:rPr>
          <w:rFonts w:ascii="Times New Roman" w:hAnsi="Times New Roman" w:cs="Times New Roman"/>
          <w:szCs w:val="21"/>
          <w:lang w:val="ru-RU"/>
        </w:rPr>
        <w:t>я</w:t>
      </w:r>
      <w:r w:rsidR="00034F83" w:rsidRPr="002F5EAC">
        <w:rPr>
          <w:rFonts w:ascii="Times New Roman" w:hAnsi="Times New Roman" w:cs="Times New Roman"/>
          <w:szCs w:val="21"/>
          <w:lang w:val="ru-RU"/>
        </w:rPr>
        <w:t>)</w:t>
      </w:r>
    </w:p>
    <w:p w14:paraId="7950A8F9" w14:textId="1D3600F7" w:rsidR="0097419C" w:rsidRPr="002F5EAC" w:rsidRDefault="00473375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  </w:t>
      </w:r>
      <w:r w:rsidR="00CD0970" w:rsidRPr="002F5EAC">
        <w:rPr>
          <w:rFonts w:ascii="Times New Roman" w:hAnsi="Times New Roman" w:cs="Times New Roman"/>
          <w:szCs w:val="21"/>
          <w:lang w:val="ru-RU"/>
        </w:rPr>
        <w:t xml:space="preserve">     </w:t>
      </w:r>
      <w:r w:rsidRPr="002F5EAC">
        <w:rPr>
          <w:rFonts w:ascii="Times New Roman" w:hAnsi="Times New Roman" w:cs="Times New Roman"/>
          <w:szCs w:val="21"/>
          <w:lang w:val="ru-RU"/>
        </w:rPr>
        <w:t>122</w:t>
      </w:r>
      <w:r w:rsidR="00F0491E" w:rsidRPr="002F5EAC">
        <w:rPr>
          <w:rFonts w:ascii="Times New Roman" w:hAnsi="Times New Roman" w:cs="Times New Roman"/>
          <w:szCs w:val="21"/>
          <w:lang w:val="ru-RU"/>
        </w:rPr>
        <w:t xml:space="preserve"> г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(4.3</w:t>
      </w:r>
      <w:r w:rsidR="00FD6B9E" w:rsidRPr="002F5EAC">
        <w:rPr>
          <w:rFonts w:ascii="Times New Roman" w:hAnsi="Times New Roman" w:cs="Times New Roman"/>
          <w:szCs w:val="21"/>
          <w:lang w:val="ru-RU"/>
        </w:rPr>
        <w:t>0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F0491E" w:rsidRPr="002F5EAC">
        <w:rPr>
          <w:rFonts w:ascii="Times New Roman" w:hAnsi="Times New Roman" w:cs="Times New Roman"/>
          <w:szCs w:val="21"/>
          <w:lang w:val="ru-RU"/>
        </w:rPr>
        <w:t>унции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) </w:t>
      </w:r>
      <w:r w:rsidR="006F0AE1">
        <w:rPr>
          <w:rFonts w:ascii="Times New Roman" w:hAnsi="Times New Roman" w:cs="Times New Roman"/>
          <w:szCs w:val="21"/>
          <w:lang w:val="ru-RU"/>
        </w:rPr>
        <w:t>(</w:t>
      </w:r>
      <w:r w:rsidR="00034F83" w:rsidRPr="002F5EAC">
        <w:rPr>
          <w:rFonts w:ascii="Times New Roman" w:hAnsi="Times New Roman" w:cs="Times New Roman"/>
          <w:szCs w:val="21"/>
          <w:lang w:val="ru-RU"/>
        </w:rPr>
        <w:t>с учетом кронштейна</w:t>
      </w:r>
      <w:r w:rsidRPr="002F5EAC">
        <w:rPr>
          <w:rFonts w:ascii="Times New Roman" w:hAnsi="Times New Roman" w:cs="Times New Roman"/>
          <w:szCs w:val="21"/>
          <w:lang w:val="ru-RU"/>
        </w:rPr>
        <w:t>)</w:t>
      </w:r>
    </w:p>
    <w:p w14:paraId="266F513E" w14:textId="77777777" w:rsidR="0097419C" w:rsidRPr="002F5EAC" w:rsidRDefault="0097419C">
      <w:pPr>
        <w:rPr>
          <w:rFonts w:ascii="Times New Roman" w:hAnsi="Times New Roman" w:cs="Times New Roman"/>
          <w:szCs w:val="21"/>
          <w:lang w:val="ru-RU"/>
        </w:rPr>
      </w:pPr>
    </w:p>
    <w:p w14:paraId="178C89DF" w14:textId="576AAACA" w:rsidR="0097419C" w:rsidRPr="002F5EAC" w:rsidRDefault="00034F83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Комплектующие</w:t>
      </w:r>
    </w:p>
    <w:p w14:paraId="0591FB65" w14:textId="270C19C7" w:rsidR="0097419C" w:rsidRPr="002F5EAC" w:rsidRDefault="00034F83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Зарядный кабель </w:t>
      </w:r>
      <w:r w:rsidR="00473375" w:rsidRPr="002F5EAC">
        <w:rPr>
          <w:rFonts w:ascii="Times New Roman" w:hAnsi="Times New Roman" w:cs="Times New Roman"/>
          <w:szCs w:val="21"/>
        </w:rPr>
        <w:t>USB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-</w:t>
      </w:r>
      <w:r w:rsidR="00473375" w:rsidRPr="002F5EAC">
        <w:rPr>
          <w:rFonts w:ascii="Times New Roman" w:hAnsi="Times New Roman" w:cs="Times New Roman"/>
          <w:szCs w:val="21"/>
        </w:rPr>
        <w:t>C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, </w:t>
      </w:r>
      <w:r w:rsidRPr="002F5EAC">
        <w:rPr>
          <w:rFonts w:ascii="Times New Roman" w:hAnsi="Times New Roman" w:cs="Times New Roman"/>
          <w:szCs w:val="21"/>
          <w:lang w:val="ru-RU"/>
        </w:rPr>
        <w:t>налобное крепление</w:t>
      </w:r>
    </w:p>
    <w:p w14:paraId="4C65FAD4" w14:textId="77777777" w:rsidR="0097419C" w:rsidRPr="002F5EAC" w:rsidRDefault="0097419C">
      <w:pPr>
        <w:rPr>
          <w:rFonts w:ascii="Times New Roman" w:hAnsi="Times New Roman" w:cs="Times New Roman"/>
          <w:szCs w:val="21"/>
          <w:lang w:val="ru-RU"/>
        </w:rPr>
      </w:pPr>
    </w:p>
    <w:p w14:paraId="7F546623" w14:textId="573AECAF" w:rsidR="0097419C" w:rsidRPr="002F5EAC" w:rsidRDefault="00034F83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Технические характеристики</w:t>
      </w:r>
    </w:p>
    <w:tbl>
      <w:tblPr>
        <w:tblStyle w:val="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461"/>
        <w:gridCol w:w="1289"/>
        <w:gridCol w:w="1289"/>
        <w:gridCol w:w="1289"/>
        <w:gridCol w:w="1524"/>
        <w:gridCol w:w="1748"/>
        <w:gridCol w:w="1677"/>
        <w:gridCol w:w="1477"/>
        <w:gridCol w:w="1474"/>
      </w:tblGrid>
      <w:tr w:rsidR="00FF7487" w:rsidRPr="002F5EAC" w14:paraId="3E068473" w14:textId="77777777" w:rsidTr="00261555">
        <w:tc>
          <w:tcPr>
            <w:tcW w:w="706" w:type="pct"/>
            <w:vMerge w:val="restart"/>
            <w:vAlign w:val="center"/>
          </w:tcPr>
          <w:p w14:paraId="1AA5CC60" w14:textId="7777777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0" w:type="pct"/>
            <w:gridSpan w:val="5"/>
            <w:vAlign w:val="center"/>
          </w:tcPr>
          <w:p w14:paraId="73D3084E" w14:textId="3BD1A1D2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Белое освещение</w:t>
            </w:r>
          </w:p>
        </w:tc>
        <w:tc>
          <w:tcPr>
            <w:tcW w:w="1119" w:type="pct"/>
            <w:gridSpan w:val="2"/>
            <w:vAlign w:val="center"/>
          </w:tcPr>
          <w:p w14:paraId="01F290AD" w14:textId="58B1B3B8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Красное освещение</w:t>
            </w:r>
          </w:p>
        </w:tc>
        <w:tc>
          <w:tcPr>
            <w:tcW w:w="965" w:type="pct"/>
            <w:gridSpan w:val="2"/>
            <w:vAlign w:val="center"/>
          </w:tcPr>
          <w:p w14:paraId="51A4E588" w14:textId="589E4AFD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Белое освещение</w:t>
            </w:r>
          </w:p>
        </w:tc>
      </w:tr>
      <w:tr w:rsidR="00FF7487" w:rsidRPr="002F5EAC" w14:paraId="1A05EF6E" w14:textId="77777777" w:rsidTr="00261555">
        <w:tc>
          <w:tcPr>
            <w:tcW w:w="706" w:type="pct"/>
            <w:vMerge/>
            <w:vAlign w:val="center"/>
          </w:tcPr>
          <w:p w14:paraId="03853B46" w14:textId="7777777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B152051" w14:textId="383FEAAD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ТУРБО</w:t>
            </w:r>
          </w:p>
        </w:tc>
        <w:tc>
          <w:tcPr>
            <w:tcW w:w="422" w:type="pct"/>
            <w:vAlign w:val="center"/>
          </w:tcPr>
          <w:p w14:paraId="2485BEC2" w14:textId="3067A0DE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ВЫСОКИЙ</w:t>
            </w:r>
          </w:p>
        </w:tc>
        <w:tc>
          <w:tcPr>
            <w:tcW w:w="422" w:type="pct"/>
            <w:vAlign w:val="center"/>
          </w:tcPr>
          <w:p w14:paraId="39F3F1B8" w14:textId="4FFC2262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СРЕДНИЙ</w:t>
            </w:r>
          </w:p>
        </w:tc>
        <w:tc>
          <w:tcPr>
            <w:tcW w:w="422" w:type="pct"/>
            <w:vAlign w:val="center"/>
          </w:tcPr>
          <w:p w14:paraId="5E8CE021" w14:textId="665A7AD9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НИЗКИЙ</w:t>
            </w:r>
          </w:p>
        </w:tc>
        <w:tc>
          <w:tcPr>
            <w:tcW w:w="466" w:type="pct"/>
            <w:vAlign w:val="center"/>
          </w:tcPr>
          <w:p w14:paraId="5D7F4C58" w14:textId="5A114893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СВЕРХНИЗКИЙ</w:t>
            </w:r>
          </w:p>
        </w:tc>
        <w:tc>
          <w:tcPr>
            <w:tcW w:w="571" w:type="pct"/>
            <w:vAlign w:val="center"/>
          </w:tcPr>
          <w:p w14:paraId="77A0BD8F" w14:textId="3E065834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БЕСПРЕРЫВНОЕ ГОРЕНИЕ</w:t>
            </w:r>
          </w:p>
        </w:tc>
        <w:tc>
          <w:tcPr>
            <w:tcW w:w="548" w:type="pct"/>
            <w:vAlign w:val="center"/>
          </w:tcPr>
          <w:p w14:paraId="6C94FEDF" w14:textId="4A304D8F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МЕДЛЕННОЕ МИГАНИЕ</w:t>
            </w:r>
          </w:p>
        </w:tc>
        <w:tc>
          <w:tcPr>
            <w:tcW w:w="483" w:type="pct"/>
            <w:vAlign w:val="center"/>
          </w:tcPr>
          <w:p w14:paraId="2B02AED1" w14:textId="7777777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SOS</w:t>
            </w:r>
          </w:p>
        </w:tc>
        <w:tc>
          <w:tcPr>
            <w:tcW w:w="481" w:type="pct"/>
            <w:vAlign w:val="center"/>
          </w:tcPr>
          <w:p w14:paraId="20F960DE" w14:textId="10A911F3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Маяк</w:t>
            </w:r>
          </w:p>
        </w:tc>
      </w:tr>
      <w:tr w:rsidR="00FF7487" w:rsidRPr="002F5EAC" w14:paraId="7656A691" w14:textId="77777777" w:rsidTr="00261555">
        <w:trPr>
          <w:trHeight w:val="340"/>
        </w:trPr>
        <w:tc>
          <w:tcPr>
            <w:tcW w:w="706" w:type="pct"/>
            <w:vAlign w:val="center"/>
          </w:tcPr>
          <w:p w14:paraId="07DB04FC" w14:textId="69935E50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Яркость</w:t>
            </w:r>
          </w:p>
        </w:tc>
        <w:tc>
          <w:tcPr>
            <w:tcW w:w="478" w:type="pct"/>
            <w:vAlign w:val="center"/>
          </w:tcPr>
          <w:p w14:paraId="6C6581FE" w14:textId="3BCFB33C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1400 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люмен</w:t>
            </w:r>
          </w:p>
        </w:tc>
        <w:tc>
          <w:tcPr>
            <w:tcW w:w="422" w:type="pct"/>
            <w:vAlign w:val="center"/>
          </w:tcPr>
          <w:p w14:paraId="0D38E34A" w14:textId="102E66DA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600 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люмен</w:t>
            </w:r>
          </w:p>
        </w:tc>
        <w:tc>
          <w:tcPr>
            <w:tcW w:w="422" w:type="pct"/>
            <w:vAlign w:val="center"/>
          </w:tcPr>
          <w:p w14:paraId="5A7444A7" w14:textId="36E1CA88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300 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люмен</w:t>
            </w:r>
          </w:p>
        </w:tc>
        <w:tc>
          <w:tcPr>
            <w:tcW w:w="422" w:type="pct"/>
            <w:vAlign w:val="center"/>
          </w:tcPr>
          <w:p w14:paraId="397AB267" w14:textId="421DBCCB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100 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люмен</w:t>
            </w:r>
          </w:p>
        </w:tc>
        <w:tc>
          <w:tcPr>
            <w:tcW w:w="466" w:type="pct"/>
            <w:vAlign w:val="center"/>
          </w:tcPr>
          <w:p w14:paraId="331AFD4C" w14:textId="2FF7AED6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8 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люмен</w:t>
            </w:r>
          </w:p>
        </w:tc>
        <w:tc>
          <w:tcPr>
            <w:tcW w:w="571" w:type="pct"/>
            <w:vAlign w:val="center"/>
          </w:tcPr>
          <w:p w14:paraId="2D742B52" w14:textId="3BBE677C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5 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люмен</w:t>
            </w:r>
          </w:p>
        </w:tc>
        <w:tc>
          <w:tcPr>
            <w:tcW w:w="548" w:type="pct"/>
            <w:vAlign w:val="center"/>
          </w:tcPr>
          <w:p w14:paraId="5CAEB30B" w14:textId="24172CB0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10 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люмен</w:t>
            </w:r>
          </w:p>
        </w:tc>
        <w:tc>
          <w:tcPr>
            <w:tcW w:w="483" w:type="pct"/>
            <w:vAlign w:val="center"/>
          </w:tcPr>
          <w:p w14:paraId="35178710" w14:textId="0092A771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1400 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люмен</w:t>
            </w:r>
          </w:p>
        </w:tc>
        <w:tc>
          <w:tcPr>
            <w:tcW w:w="481" w:type="pct"/>
            <w:vAlign w:val="center"/>
          </w:tcPr>
          <w:p w14:paraId="62A53106" w14:textId="3E47474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1400 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люмен</w:t>
            </w:r>
          </w:p>
        </w:tc>
      </w:tr>
      <w:tr w:rsidR="00FF7487" w:rsidRPr="002F5EAC" w14:paraId="6780A1CF" w14:textId="77777777" w:rsidTr="00261555">
        <w:tc>
          <w:tcPr>
            <w:tcW w:w="706" w:type="pct"/>
            <w:vAlign w:val="center"/>
          </w:tcPr>
          <w:p w14:paraId="52D77846" w14:textId="1599BF42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Время </w:t>
            </w: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работы</w:t>
            </w:r>
          </w:p>
        </w:tc>
        <w:tc>
          <w:tcPr>
            <w:tcW w:w="478" w:type="pct"/>
            <w:vAlign w:val="center"/>
          </w:tcPr>
          <w:p w14:paraId="596C0397" w14:textId="785AEA32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–</w:t>
            </w:r>
          </w:p>
        </w:tc>
        <w:tc>
          <w:tcPr>
            <w:tcW w:w="422" w:type="pct"/>
            <w:vAlign w:val="center"/>
          </w:tcPr>
          <w:p w14:paraId="1FD299CA" w14:textId="26C919C5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11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ч</w:t>
            </w:r>
          </w:p>
        </w:tc>
        <w:tc>
          <w:tcPr>
            <w:tcW w:w="422" w:type="pct"/>
            <w:vAlign w:val="center"/>
          </w:tcPr>
          <w:p w14:paraId="6D629D5E" w14:textId="38C00C38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16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ч</w:t>
            </w:r>
          </w:p>
        </w:tc>
        <w:tc>
          <w:tcPr>
            <w:tcW w:w="422" w:type="pct"/>
            <w:vAlign w:val="center"/>
          </w:tcPr>
          <w:p w14:paraId="7B3C07D2" w14:textId="7D348D7C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38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ч</w:t>
            </w:r>
          </w:p>
        </w:tc>
        <w:tc>
          <w:tcPr>
            <w:tcW w:w="466" w:type="pct"/>
            <w:vAlign w:val="center"/>
          </w:tcPr>
          <w:p w14:paraId="4904FA0D" w14:textId="1E29981C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180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ч</w:t>
            </w:r>
          </w:p>
        </w:tc>
        <w:tc>
          <w:tcPr>
            <w:tcW w:w="571" w:type="pct"/>
            <w:vAlign w:val="center"/>
          </w:tcPr>
          <w:p w14:paraId="5EF99AD0" w14:textId="13A4FE59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100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ч</w:t>
            </w:r>
          </w:p>
        </w:tc>
        <w:tc>
          <w:tcPr>
            <w:tcW w:w="548" w:type="pct"/>
            <w:vAlign w:val="center"/>
          </w:tcPr>
          <w:p w14:paraId="28B51274" w14:textId="48A58620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100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ч</w:t>
            </w:r>
          </w:p>
        </w:tc>
        <w:tc>
          <w:tcPr>
            <w:tcW w:w="483" w:type="pct"/>
            <w:vAlign w:val="center"/>
          </w:tcPr>
          <w:p w14:paraId="4591AD67" w14:textId="7777777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─</w:t>
            </w:r>
          </w:p>
        </w:tc>
        <w:tc>
          <w:tcPr>
            <w:tcW w:w="481" w:type="pct"/>
            <w:vAlign w:val="center"/>
          </w:tcPr>
          <w:p w14:paraId="00B62A47" w14:textId="7777777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─</w:t>
            </w:r>
          </w:p>
        </w:tc>
      </w:tr>
      <w:tr w:rsidR="00FF7487" w:rsidRPr="002F5EAC" w14:paraId="18450E24" w14:textId="77777777" w:rsidTr="00261555">
        <w:tc>
          <w:tcPr>
            <w:tcW w:w="706" w:type="pct"/>
            <w:vAlign w:val="center"/>
          </w:tcPr>
          <w:p w14:paraId="113DF05C" w14:textId="23016585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Дальность луча</w:t>
            </w:r>
          </w:p>
        </w:tc>
        <w:tc>
          <w:tcPr>
            <w:tcW w:w="478" w:type="pct"/>
            <w:vAlign w:val="center"/>
          </w:tcPr>
          <w:p w14:paraId="59CB080C" w14:textId="2D3B5E61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130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м</w:t>
            </w:r>
          </w:p>
        </w:tc>
        <w:tc>
          <w:tcPr>
            <w:tcW w:w="422" w:type="pct"/>
            <w:vAlign w:val="center"/>
          </w:tcPr>
          <w:p w14:paraId="5D00A546" w14:textId="428EC5E3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77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м</w:t>
            </w:r>
          </w:p>
        </w:tc>
        <w:tc>
          <w:tcPr>
            <w:tcW w:w="422" w:type="pct"/>
            <w:vAlign w:val="center"/>
          </w:tcPr>
          <w:p w14:paraId="7CD1645D" w14:textId="4AC42730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53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м</w:t>
            </w:r>
          </w:p>
        </w:tc>
        <w:tc>
          <w:tcPr>
            <w:tcW w:w="422" w:type="pct"/>
            <w:vAlign w:val="center"/>
          </w:tcPr>
          <w:p w14:paraId="0804403F" w14:textId="09462E72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30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м</w:t>
            </w:r>
          </w:p>
        </w:tc>
        <w:tc>
          <w:tcPr>
            <w:tcW w:w="466" w:type="pct"/>
            <w:vAlign w:val="center"/>
          </w:tcPr>
          <w:p w14:paraId="26215920" w14:textId="0B529C52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8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м</w:t>
            </w:r>
          </w:p>
        </w:tc>
        <w:tc>
          <w:tcPr>
            <w:tcW w:w="571" w:type="pct"/>
            <w:vAlign w:val="center"/>
          </w:tcPr>
          <w:p w14:paraId="6864E8DB" w14:textId="3D0E82B8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5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м</w:t>
            </w:r>
          </w:p>
        </w:tc>
        <w:tc>
          <w:tcPr>
            <w:tcW w:w="548" w:type="pct"/>
            <w:vAlign w:val="center"/>
          </w:tcPr>
          <w:p w14:paraId="0245F74C" w14:textId="3FBAB219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–</w:t>
            </w:r>
          </w:p>
        </w:tc>
        <w:tc>
          <w:tcPr>
            <w:tcW w:w="483" w:type="pct"/>
            <w:vAlign w:val="center"/>
          </w:tcPr>
          <w:p w14:paraId="512CDB00" w14:textId="7777777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─</w:t>
            </w:r>
          </w:p>
        </w:tc>
        <w:tc>
          <w:tcPr>
            <w:tcW w:w="481" w:type="pct"/>
            <w:vAlign w:val="center"/>
          </w:tcPr>
          <w:p w14:paraId="40DA7847" w14:textId="7777777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─</w:t>
            </w:r>
          </w:p>
        </w:tc>
      </w:tr>
      <w:tr w:rsidR="00FF7487" w:rsidRPr="002F5EAC" w14:paraId="26F7A752" w14:textId="77777777" w:rsidTr="00261555">
        <w:tc>
          <w:tcPr>
            <w:tcW w:w="706" w:type="pct"/>
            <w:vAlign w:val="center"/>
          </w:tcPr>
          <w:p w14:paraId="391B61CB" w14:textId="3E002FBC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Пиковая интенсивность луча</w:t>
            </w:r>
          </w:p>
        </w:tc>
        <w:tc>
          <w:tcPr>
            <w:tcW w:w="478" w:type="pct"/>
            <w:vAlign w:val="center"/>
          </w:tcPr>
          <w:p w14:paraId="6B23E37C" w14:textId="4AE4E529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3800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кд</w:t>
            </w:r>
          </w:p>
        </w:tc>
        <w:tc>
          <w:tcPr>
            <w:tcW w:w="422" w:type="pct"/>
            <w:vAlign w:val="center"/>
          </w:tcPr>
          <w:p w14:paraId="1F5DD16A" w14:textId="2FFE53E2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1500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кд</w:t>
            </w:r>
          </w:p>
        </w:tc>
        <w:tc>
          <w:tcPr>
            <w:tcW w:w="422" w:type="pct"/>
            <w:vAlign w:val="center"/>
          </w:tcPr>
          <w:p w14:paraId="086ECF47" w14:textId="3AC3EE1C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700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кд</w:t>
            </w:r>
          </w:p>
        </w:tc>
        <w:tc>
          <w:tcPr>
            <w:tcW w:w="422" w:type="pct"/>
            <w:vAlign w:val="center"/>
          </w:tcPr>
          <w:p w14:paraId="4AEFEC7A" w14:textId="6F919B38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230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кд</w:t>
            </w:r>
          </w:p>
        </w:tc>
        <w:tc>
          <w:tcPr>
            <w:tcW w:w="466" w:type="pct"/>
            <w:vAlign w:val="center"/>
          </w:tcPr>
          <w:p w14:paraId="1F302666" w14:textId="7CC35D48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17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кд</w:t>
            </w:r>
          </w:p>
        </w:tc>
        <w:tc>
          <w:tcPr>
            <w:tcW w:w="571" w:type="pct"/>
            <w:vAlign w:val="center"/>
          </w:tcPr>
          <w:p w14:paraId="7F758ABA" w14:textId="534119A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7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кд</w:t>
            </w:r>
          </w:p>
        </w:tc>
        <w:tc>
          <w:tcPr>
            <w:tcW w:w="548" w:type="pct"/>
            <w:vAlign w:val="center"/>
          </w:tcPr>
          <w:p w14:paraId="5B5810E8" w14:textId="15AA13AF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–</w:t>
            </w:r>
          </w:p>
        </w:tc>
        <w:tc>
          <w:tcPr>
            <w:tcW w:w="483" w:type="pct"/>
            <w:vAlign w:val="center"/>
          </w:tcPr>
          <w:p w14:paraId="5C8D808D" w14:textId="7777777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─</w:t>
            </w:r>
          </w:p>
        </w:tc>
        <w:tc>
          <w:tcPr>
            <w:tcW w:w="481" w:type="pct"/>
            <w:vAlign w:val="center"/>
          </w:tcPr>
          <w:p w14:paraId="3B898D1F" w14:textId="77777777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─</w:t>
            </w:r>
          </w:p>
        </w:tc>
      </w:tr>
      <w:tr w:rsidR="00FF7487" w:rsidRPr="002F5EAC" w14:paraId="337FF6B0" w14:textId="77777777" w:rsidTr="00261555">
        <w:tc>
          <w:tcPr>
            <w:tcW w:w="706" w:type="pct"/>
            <w:vAlign w:val="center"/>
          </w:tcPr>
          <w:p w14:paraId="4FA623A6" w14:textId="2648969F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Ударопрочность</w:t>
            </w:r>
          </w:p>
        </w:tc>
        <w:tc>
          <w:tcPr>
            <w:tcW w:w="4294" w:type="pct"/>
            <w:gridSpan w:val="9"/>
            <w:vAlign w:val="center"/>
          </w:tcPr>
          <w:p w14:paraId="3108A3C8" w14:textId="1EE79836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2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м</w:t>
            </w:r>
          </w:p>
        </w:tc>
      </w:tr>
      <w:tr w:rsidR="00FF7487" w:rsidRPr="002F5EAC" w14:paraId="6AF3002F" w14:textId="77777777" w:rsidTr="00261555">
        <w:tc>
          <w:tcPr>
            <w:tcW w:w="706" w:type="pct"/>
            <w:vAlign w:val="center"/>
          </w:tcPr>
          <w:p w14:paraId="626E8A4C" w14:textId="38DC5255" w:rsidR="00FF7487" w:rsidRPr="002F5EAC" w:rsidRDefault="00034F83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Водонепроницаемость</w:t>
            </w:r>
          </w:p>
        </w:tc>
        <w:tc>
          <w:tcPr>
            <w:tcW w:w="4294" w:type="pct"/>
            <w:gridSpan w:val="9"/>
            <w:vAlign w:val="center"/>
          </w:tcPr>
          <w:p w14:paraId="3E15F208" w14:textId="3591162D" w:rsidR="00FF7487" w:rsidRPr="002F5EAC" w:rsidRDefault="00FF7487" w:rsidP="00F27EE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IP</w:t>
            </w: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68, 2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м</w:t>
            </w: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(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водонепроницаемость и возможность погружения</w:t>
            </w:r>
            <w:r w:rsidR="00261555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в воду</w:t>
            </w:r>
            <w:r w:rsidR="00034F83" w:rsidRPr="002F5EAC">
              <w:rPr>
                <w:rFonts w:ascii="Times New Roman" w:hAnsi="Times New Roman" w:cs="Times New Roman"/>
                <w:szCs w:val="21"/>
                <w:lang w:val="ru-RU"/>
              </w:rPr>
              <w:t>)</w:t>
            </w:r>
          </w:p>
        </w:tc>
      </w:tr>
    </w:tbl>
    <w:p w14:paraId="4B754194" w14:textId="5ED7EC5B" w:rsidR="00261555" w:rsidRPr="002F5EAC" w:rsidRDefault="00261555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Примечание.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Приведенные данные получены в лабораторных условиях при использовании встроенного литий-ионного аккумулятора (3.6 В, 4000 мАч).</w:t>
      </w:r>
      <w:r w:rsidRPr="002F5EAC">
        <w:rPr>
          <w:rFonts w:ascii="Times New Roman" w:hAnsi="Times New Roman" w:cs="Times New Roman"/>
          <w:lang w:val="ru-RU"/>
        </w:rPr>
        <w:t xml:space="preserve"> 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Данные при эксплуатации могут отличаться от приведенных вследствие влияния различных </w:t>
      </w:r>
      <w:r w:rsidR="006F0AE1">
        <w:rPr>
          <w:rFonts w:ascii="Times New Roman" w:hAnsi="Times New Roman" w:cs="Times New Roman"/>
          <w:szCs w:val="21"/>
          <w:lang w:val="ru-RU"/>
        </w:rPr>
        <w:t>факторов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окружающей среды.</w:t>
      </w:r>
    </w:p>
    <w:p w14:paraId="5D2B0F15" w14:textId="77777777" w:rsidR="00B7744D" w:rsidRPr="006F0AE1" w:rsidRDefault="00B7744D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</w:p>
    <w:p w14:paraId="2F01D284" w14:textId="732E3898" w:rsidR="00B7744D" w:rsidRPr="002F5EAC" w:rsidRDefault="00F569AA" w:rsidP="00B7744D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56A41EE" wp14:editId="5619F66D">
            <wp:simplePos x="0" y="0"/>
            <wp:positionH relativeFrom="column">
              <wp:posOffset>7244080</wp:posOffset>
            </wp:positionH>
            <wp:positionV relativeFrom="paragraph">
              <wp:posOffset>10795</wp:posOffset>
            </wp:positionV>
            <wp:extent cx="278892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93" y="21482"/>
                <wp:lineTo x="21393" y="0"/>
                <wp:lineTo x="0" y="0"/>
              </wp:wrapPolygon>
            </wp:wrapTight>
            <wp:docPr id="1" name="图片 1" descr="充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充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44D" w:rsidRPr="002F5EAC">
        <w:rPr>
          <w:rFonts w:ascii="Times New Roman" w:hAnsi="Times New Roman" w:cs="Times New Roman"/>
          <w:b/>
          <w:szCs w:val="21"/>
          <w:lang w:val="ru-RU"/>
        </w:rPr>
        <w:t>Зарядка</w:t>
      </w:r>
    </w:p>
    <w:p w14:paraId="3947603E" w14:textId="1C07D63E" w:rsidR="00B7744D" w:rsidRPr="002F5EAC" w:rsidRDefault="00B7744D" w:rsidP="00B7744D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</w:rPr>
        <w:t>NU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50 оснащен умной системой зарядки. Пожалуйста, подзарядите аккумулятор перед первой эксплуатацией.</w:t>
      </w:r>
    </w:p>
    <w:p w14:paraId="15173F52" w14:textId="377D36B9" w:rsidR="00B7744D" w:rsidRPr="002F5EAC" w:rsidRDefault="00B7744D" w:rsidP="00B7744D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szCs w:val="21"/>
          <w:lang w:val="ru-RU"/>
        </w:rPr>
        <w:t xml:space="preserve">Подключение к внешнему источнику питания: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откройте порт зарядки, как показано на иллюстрации, и используйте </w:t>
      </w:r>
      <w:r w:rsidRPr="002F5EAC">
        <w:rPr>
          <w:rFonts w:ascii="Times New Roman" w:hAnsi="Times New Roman" w:cs="Times New Roman"/>
          <w:bCs/>
          <w:szCs w:val="21"/>
        </w:rPr>
        <w:t>USB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-кабель для подключения внешнего источника питания (например, </w:t>
      </w:r>
      <w:r w:rsidRPr="002F5EAC">
        <w:rPr>
          <w:rFonts w:ascii="Times New Roman" w:hAnsi="Times New Roman" w:cs="Times New Roman"/>
          <w:bCs/>
          <w:szCs w:val="21"/>
        </w:rPr>
        <w:t>USB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-адаптера или иного зарядного устройства, поддерживающего </w:t>
      </w:r>
      <w:r w:rsidRPr="002F5EAC">
        <w:rPr>
          <w:rFonts w:ascii="Times New Roman" w:hAnsi="Times New Roman" w:cs="Times New Roman"/>
          <w:bCs/>
          <w:szCs w:val="21"/>
        </w:rPr>
        <w:t>USB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-соединение) к порту зарядки, чтобы начался заряд аккумулятора.</w:t>
      </w:r>
      <w:r w:rsidRPr="002F5EAC">
        <w:rPr>
          <w:rFonts w:ascii="Times New Roman" w:hAnsi="Times New Roman" w:cs="Times New Roman"/>
          <w:lang w:val="ru-RU"/>
        </w:rPr>
        <w:t xml:space="preserve">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Время зарядки составляет примерно 2,5 часа (при зарядке посредством адаптера 5В/2А). При полном заряде время работы в режиме ожидания составляет приблизительно 12 месяцев.</w:t>
      </w:r>
    </w:p>
    <w:p w14:paraId="6715DD1C" w14:textId="5CE07731" w:rsidR="00B7744D" w:rsidRPr="002F5EAC" w:rsidRDefault="00B7744D" w:rsidP="00B7744D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szCs w:val="21"/>
          <w:lang w:val="ru-RU"/>
        </w:rPr>
        <w:t xml:space="preserve">Сообщение </w:t>
      </w:r>
      <w:r w:rsidR="0068551B" w:rsidRPr="002F5EAC">
        <w:rPr>
          <w:rFonts w:ascii="Times New Roman" w:hAnsi="Times New Roman" w:cs="Times New Roman"/>
          <w:b/>
          <w:szCs w:val="21"/>
          <w:lang w:val="ru-RU"/>
        </w:rPr>
        <w:t>статуса зарядки</w:t>
      </w:r>
      <w:r w:rsidRPr="002F5EAC">
        <w:rPr>
          <w:rFonts w:ascii="Times New Roman" w:hAnsi="Times New Roman" w:cs="Times New Roman"/>
          <w:b/>
          <w:szCs w:val="21"/>
          <w:lang w:val="ru-RU"/>
        </w:rPr>
        <w:t>: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во время зарядки 4 расположенных снизу индикатора питания будут мигать, информируя таким образом пользователя. Когда аккумулятор будет полностью заряжен, 4 индикатора питания начнут беспрерывно гореть.</w:t>
      </w:r>
    </w:p>
    <w:p w14:paraId="21A7AD72" w14:textId="18DD0C51" w:rsidR="00B7744D" w:rsidRPr="002F5EAC" w:rsidRDefault="00B7744D" w:rsidP="00B7744D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</w:p>
    <w:p w14:paraId="6C4A675A" w14:textId="3661F2EF" w:rsidR="00B7744D" w:rsidRPr="002F5EAC" w:rsidRDefault="00B7744D" w:rsidP="00B7744D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b/>
          <w:szCs w:val="21"/>
          <w:lang w:val="ru-RU"/>
        </w:rPr>
        <w:t>Кнопка питания / кнопка режима</w:t>
      </w:r>
    </w:p>
    <w:p w14:paraId="7D6BC8A6" w14:textId="0FA9BDBA" w:rsidR="00B7744D" w:rsidRPr="002F5EAC" w:rsidRDefault="00CC176A" w:rsidP="00B7744D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>
        <w:rPr>
          <w:rFonts w:ascii="Times New Roman" w:hAnsi="Times New Roman" w:cs="Times New Roman"/>
          <w:bCs/>
          <w:noProof/>
          <w:szCs w:val="21"/>
          <w:lang w:val="ru-RU"/>
        </w:rPr>
        <w:drawing>
          <wp:anchor distT="0" distB="0" distL="114300" distR="114300" simplePos="0" relativeHeight="251664384" behindDoc="0" locked="0" layoutInCell="1" allowOverlap="1" wp14:anchorId="6FE89239" wp14:editId="7196916A">
            <wp:simplePos x="0" y="0"/>
            <wp:positionH relativeFrom="margin">
              <wp:posOffset>7165340</wp:posOffset>
            </wp:positionH>
            <wp:positionV relativeFrom="paragraph">
              <wp:posOffset>153035</wp:posOffset>
            </wp:positionV>
            <wp:extent cx="2613660" cy="16097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44D" w:rsidRPr="002F5EAC">
        <w:rPr>
          <w:rFonts w:ascii="Times New Roman" w:hAnsi="Times New Roman" w:cs="Times New Roman"/>
          <w:bCs/>
          <w:szCs w:val="21"/>
          <w:lang w:val="ru-RU"/>
        </w:rPr>
        <w:t xml:space="preserve">· Кнопка питания используется для включения / выключения 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>фонаря</w:t>
      </w:r>
      <w:r w:rsidR="00B7744D" w:rsidRPr="002F5EAC">
        <w:rPr>
          <w:rFonts w:ascii="Times New Roman" w:hAnsi="Times New Roman" w:cs="Times New Roman"/>
          <w:bCs/>
          <w:szCs w:val="21"/>
          <w:lang w:val="ru-RU"/>
        </w:rPr>
        <w:t xml:space="preserve">, а также для регулирования 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 xml:space="preserve">его </w:t>
      </w:r>
      <w:r w:rsidR="00B7744D" w:rsidRPr="002F5EAC">
        <w:rPr>
          <w:rFonts w:ascii="Times New Roman" w:hAnsi="Times New Roman" w:cs="Times New Roman"/>
          <w:bCs/>
          <w:szCs w:val="21"/>
          <w:lang w:val="ru-RU"/>
        </w:rPr>
        <w:t>уровня яркости.</w:t>
      </w:r>
    </w:p>
    <w:p w14:paraId="2AFD8A4F" w14:textId="2A608BF2" w:rsidR="00B7744D" w:rsidRPr="002F5EAC" w:rsidRDefault="00B7744D" w:rsidP="00B7744D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>· Кнопка режима (MODE) предназначена для переключения между источниками света.</w:t>
      </w:r>
    </w:p>
    <w:p w14:paraId="5BAFB1DE" w14:textId="1634509F" w:rsidR="00B7744D" w:rsidRPr="002F5EAC" w:rsidRDefault="00B7744D" w:rsidP="00B7744D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</w:p>
    <w:p w14:paraId="7E478230" w14:textId="7A948B37" w:rsidR="00B7744D" w:rsidRPr="002F5EAC" w:rsidRDefault="00B7744D" w:rsidP="00B7744D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b/>
          <w:szCs w:val="21"/>
          <w:lang w:val="ru-RU"/>
        </w:rPr>
        <w:t>Включение / выключение</w:t>
      </w:r>
    </w:p>
    <w:p w14:paraId="185A64E6" w14:textId="30D87C3B" w:rsidR="00B7744D" w:rsidRPr="002F5EAC" w:rsidRDefault="00B7744D" w:rsidP="00B7744D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· </w:t>
      </w:r>
      <w:bookmarkStart w:id="0" w:name="_Hlk126186543"/>
      <w:r w:rsidR="008B6260" w:rsidRPr="002F5EAC">
        <w:rPr>
          <w:rFonts w:ascii="Times New Roman" w:hAnsi="Times New Roman" w:cs="Times New Roman"/>
          <w:bCs/>
          <w:szCs w:val="21"/>
          <w:lang w:val="ru-RU"/>
        </w:rPr>
        <w:t xml:space="preserve">При нахождении фонаря 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 xml:space="preserve">в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выключен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>ном состоянии</w:t>
      </w:r>
      <w:bookmarkEnd w:id="0"/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>з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ажмите и удерживайте кнопку питания в течение 1 секунды, чтобы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 xml:space="preserve"> перевести устройство в режим НИЗКОГО уровня яркости.</w:t>
      </w:r>
    </w:p>
    <w:p w14:paraId="29B9B3E2" w14:textId="75CE8AA4" w:rsidR="00C72931" w:rsidRPr="002F5EAC" w:rsidRDefault="00B7744D" w:rsidP="00ED243A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· </w:t>
      </w:r>
      <w:r w:rsidR="008B6260" w:rsidRPr="002F5EAC">
        <w:rPr>
          <w:rFonts w:ascii="Times New Roman" w:hAnsi="Times New Roman" w:cs="Times New Roman"/>
          <w:bCs/>
          <w:szCs w:val="21"/>
          <w:lang w:val="ru-RU"/>
        </w:rPr>
        <w:t>При нахождении фонаря во включённом состоянии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>з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ажмите и удерживайте кнопку питания или кнопку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 xml:space="preserve"> режима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>(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MODE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>)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в течение 1 секунды, чтобы</w:t>
      </w:r>
      <w:r w:rsidR="00ED243A" w:rsidRPr="002F5EAC">
        <w:rPr>
          <w:rFonts w:ascii="Times New Roman" w:hAnsi="Times New Roman" w:cs="Times New Roman"/>
          <w:bCs/>
          <w:szCs w:val="21"/>
          <w:lang w:val="ru-RU"/>
        </w:rPr>
        <w:t xml:space="preserve"> его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выключить.</w:t>
      </w:r>
    </w:p>
    <w:p w14:paraId="48B566D7" w14:textId="7D34E374" w:rsidR="0097419C" w:rsidRPr="002F5EAC" w:rsidRDefault="0097419C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</w:p>
    <w:p w14:paraId="08D08640" w14:textId="62EB40B3" w:rsidR="00ED243A" w:rsidRPr="002F5EAC" w:rsidRDefault="00ED243A" w:rsidP="00ED243A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b/>
          <w:szCs w:val="21"/>
          <w:lang w:val="ru-RU"/>
        </w:rPr>
        <w:t>Белое освещение</w:t>
      </w:r>
    </w:p>
    <w:p w14:paraId="42BB0769" w14:textId="1852ABED" w:rsidR="00ED243A" w:rsidRPr="002F5EAC" w:rsidRDefault="00ED243A" w:rsidP="00ED243A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· </w:t>
      </w:r>
      <w:r w:rsidR="008B6260" w:rsidRPr="002F5EAC">
        <w:rPr>
          <w:rFonts w:ascii="Times New Roman" w:hAnsi="Times New Roman" w:cs="Times New Roman"/>
          <w:bCs/>
          <w:szCs w:val="21"/>
          <w:lang w:val="ru-RU"/>
        </w:rPr>
        <w:t xml:space="preserve">При нахождении фонаря в выключенном состоянии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зажмите и удерживайте кнопку питания в течение 1 секунды, чтобы перевести устройство в режим НИЗКОГО уровня яркости.</w:t>
      </w:r>
    </w:p>
    <w:p w14:paraId="1C182FE6" w14:textId="76D0C7E7" w:rsidR="00ED243A" w:rsidRPr="002F5EAC" w:rsidRDefault="00ED243A" w:rsidP="00ED243A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· </w:t>
      </w:r>
      <w:r w:rsidR="008B6260" w:rsidRPr="002F5EAC">
        <w:rPr>
          <w:rFonts w:ascii="Times New Roman" w:hAnsi="Times New Roman" w:cs="Times New Roman"/>
          <w:bCs/>
          <w:szCs w:val="21"/>
          <w:lang w:val="ru-RU"/>
        </w:rPr>
        <w:t xml:space="preserve">При нахождении фонаря в выключенном состоянии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дважды нажмите на кнопку питания, чтобы перевести устройство в режим СВЕРХНИЗКОГО уровня яркости.</w:t>
      </w:r>
    </w:p>
    <w:p w14:paraId="66F23B7B" w14:textId="7583DF6E" w:rsidR="00ED243A" w:rsidRPr="002F5EAC" w:rsidRDefault="00ED243A" w:rsidP="00ED243A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· </w:t>
      </w:r>
      <w:r w:rsidR="008B6260" w:rsidRPr="002F5EAC">
        <w:rPr>
          <w:rFonts w:ascii="Times New Roman" w:hAnsi="Times New Roman" w:cs="Times New Roman"/>
          <w:bCs/>
          <w:szCs w:val="21"/>
          <w:lang w:val="ru-RU"/>
        </w:rPr>
        <w:t xml:space="preserve">При нахождении фонаря во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включённом состоянии кратковременно нажимайте на кнопку питания, чтобы переключаться между следующими уровнями яркости: НИЗКИЙ – СРЕДНИЙ – ВЫСОКИЙ.</w:t>
      </w:r>
    </w:p>
    <w:p w14:paraId="75E0CEF9" w14:textId="482515C1" w:rsidR="00ED243A" w:rsidRPr="002F5EAC" w:rsidRDefault="00ED243A" w:rsidP="00ED243A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· </w:t>
      </w:r>
      <w:r w:rsidR="008B6260" w:rsidRPr="002F5EAC">
        <w:rPr>
          <w:rFonts w:ascii="Times New Roman" w:hAnsi="Times New Roman" w:cs="Times New Roman"/>
          <w:bCs/>
          <w:szCs w:val="21"/>
          <w:lang w:val="ru-RU"/>
        </w:rPr>
        <w:t xml:space="preserve">При нахождении фонаря во включённом состоянии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дважды нажмите на кнопку питания, чтобы перевести устройство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в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режим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ТУРБО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.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Кратковременно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нажмите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 xml:space="preserve">на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кнопку питания еще раз, чтобы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вернуть фонарь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в пре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жний режим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, или он автоматически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переведется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в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прежний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режим при отсутствии каких-либо операций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в течение 30 секунд.</w:t>
      </w:r>
    </w:p>
    <w:p w14:paraId="4C7118DF" w14:textId="77777777" w:rsidR="00ED243A" w:rsidRPr="002F5EAC" w:rsidRDefault="00ED243A" w:rsidP="00ED243A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</w:p>
    <w:p w14:paraId="29D40AF0" w14:textId="5ACDB403" w:rsidR="00ED243A" w:rsidRPr="002F5EAC" w:rsidRDefault="00ED243A" w:rsidP="00ED243A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r w:rsidRPr="002F5EAC">
        <w:rPr>
          <w:rFonts w:ascii="Times New Roman" w:hAnsi="Times New Roman" w:cs="Times New Roman"/>
          <w:b/>
          <w:szCs w:val="21"/>
          <w:lang w:val="ru-RU"/>
        </w:rPr>
        <w:t>Красное освещение</w:t>
      </w:r>
    </w:p>
    <w:p w14:paraId="46B4708E" w14:textId="0D59753D" w:rsidR="00ED243A" w:rsidRPr="002F5EAC" w:rsidRDefault="00ED243A" w:rsidP="00ED243A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· </w:t>
      </w:r>
      <w:r w:rsidR="008B6260" w:rsidRPr="002F5EAC">
        <w:rPr>
          <w:rFonts w:ascii="Times New Roman" w:hAnsi="Times New Roman" w:cs="Times New Roman"/>
          <w:bCs/>
          <w:szCs w:val="21"/>
          <w:lang w:val="ru-RU"/>
        </w:rPr>
        <w:t xml:space="preserve">При нахождении фонаря в выключенном состоянии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з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ажмите и удерживайте кнопку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 xml:space="preserve"> режима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(</w:t>
      </w:r>
      <w:r w:rsidRPr="002F5EAC">
        <w:rPr>
          <w:rFonts w:ascii="Times New Roman" w:hAnsi="Times New Roman" w:cs="Times New Roman"/>
          <w:bCs/>
          <w:szCs w:val="21"/>
        </w:rPr>
        <w:t>MODE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)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в течение 1 секунды, чтобы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активировать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 xml:space="preserve">режим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красн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ого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о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све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щения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.</w:t>
      </w:r>
    </w:p>
    <w:p w14:paraId="7106D572" w14:textId="32E04872" w:rsidR="00ED243A" w:rsidRPr="002F5EAC" w:rsidRDefault="00ED243A" w:rsidP="00ED243A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· </w:t>
      </w:r>
      <w:r w:rsidR="008B6260" w:rsidRPr="002F5EAC">
        <w:rPr>
          <w:rFonts w:ascii="Times New Roman" w:hAnsi="Times New Roman" w:cs="Times New Roman"/>
          <w:bCs/>
          <w:szCs w:val="21"/>
          <w:lang w:val="ru-RU"/>
        </w:rPr>
        <w:t>При нахождении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устройств</w:t>
      </w:r>
      <w:r w:rsidR="008B6260" w:rsidRPr="002F5EAC">
        <w:rPr>
          <w:rFonts w:ascii="Times New Roman" w:hAnsi="Times New Roman" w:cs="Times New Roman"/>
          <w:bCs/>
          <w:szCs w:val="21"/>
          <w:lang w:val="ru-RU"/>
        </w:rPr>
        <w:t>а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 xml:space="preserve"> в режиме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красн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ого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о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све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щения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,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кратковременно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нажи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май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те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 xml:space="preserve">на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кнопку питания, чтобы переключ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а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ться между режимами 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БЕСПРЕРЫВНОЕ ГОРЕНИЕ</w:t>
      </w:r>
      <w:r w:rsidRPr="002F5EAC">
        <w:rPr>
          <w:rFonts w:ascii="Times New Roman" w:hAnsi="Times New Roman" w:cs="Times New Roman"/>
          <w:bCs/>
          <w:szCs w:val="21"/>
          <w:lang w:val="ru-RU"/>
        </w:rPr>
        <w:t xml:space="preserve"> и МЕДЛЕННОЕ МИГА</w:t>
      </w:r>
      <w:r w:rsidR="00116D86" w:rsidRPr="002F5EAC">
        <w:rPr>
          <w:rFonts w:ascii="Times New Roman" w:hAnsi="Times New Roman" w:cs="Times New Roman"/>
          <w:bCs/>
          <w:szCs w:val="21"/>
          <w:lang w:val="ru-RU"/>
        </w:rPr>
        <w:t>НИЕ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.</w:t>
      </w:r>
    </w:p>
    <w:p w14:paraId="36E6DFC1" w14:textId="7DFD3EF0" w:rsidR="0097419C" w:rsidRPr="002F5EAC" w:rsidRDefault="0097419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4F1FD59E" w14:textId="288CDF66" w:rsidR="00116D86" w:rsidRPr="002F5EAC" w:rsidRDefault="00116D86" w:rsidP="00116D86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Переключение между источниками света</w:t>
      </w:r>
    </w:p>
    <w:p w14:paraId="776469E8" w14:textId="2454A6FB" w:rsidR="00116D86" w:rsidRPr="002F5EAC" w:rsidRDefault="008B6260" w:rsidP="00116D86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lastRenderedPageBreak/>
        <w:t xml:space="preserve">При нахождении фонаря во включённом состоянии </w:t>
      </w:r>
      <w:r w:rsidR="00116D86" w:rsidRPr="002F5EAC">
        <w:rPr>
          <w:rFonts w:ascii="Times New Roman" w:hAnsi="Times New Roman" w:cs="Times New Roman"/>
          <w:szCs w:val="21"/>
          <w:lang w:val="ru-RU"/>
        </w:rPr>
        <w:t xml:space="preserve">кратковременно нажимайте </w:t>
      </w:r>
      <w:r w:rsidR="00781D0C" w:rsidRPr="002F5EAC">
        <w:rPr>
          <w:rFonts w:ascii="Times New Roman" w:hAnsi="Times New Roman" w:cs="Times New Roman"/>
          <w:szCs w:val="21"/>
          <w:lang w:val="ru-RU"/>
        </w:rPr>
        <w:t xml:space="preserve">на </w:t>
      </w:r>
      <w:r w:rsidR="00116D86" w:rsidRPr="002F5EAC">
        <w:rPr>
          <w:rFonts w:ascii="Times New Roman" w:hAnsi="Times New Roman" w:cs="Times New Roman"/>
          <w:szCs w:val="21"/>
          <w:lang w:val="ru-RU"/>
        </w:rPr>
        <w:t>кнопку режима (</w:t>
      </w:r>
      <w:r w:rsidR="00116D86" w:rsidRPr="002F5EAC">
        <w:rPr>
          <w:rFonts w:ascii="Times New Roman" w:hAnsi="Times New Roman" w:cs="Times New Roman"/>
          <w:szCs w:val="21"/>
        </w:rPr>
        <w:t>MODE</w:t>
      </w:r>
      <w:r w:rsidR="00116D86" w:rsidRPr="002F5EAC">
        <w:rPr>
          <w:rFonts w:ascii="Times New Roman" w:hAnsi="Times New Roman" w:cs="Times New Roman"/>
          <w:szCs w:val="21"/>
          <w:lang w:val="ru-RU"/>
        </w:rPr>
        <w:t>), чтобы переключаться между режимами белого и красного освещения.</w:t>
      </w:r>
    </w:p>
    <w:p w14:paraId="3FEEB9B1" w14:textId="77777777" w:rsidR="0097419C" w:rsidRPr="002F5EAC" w:rsidRDefault="0097419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5C271DCA" w14:textId="77777777" w:rsidR="00781D0C" w:rsidRPr="002F5EAC" w:rsidRDefault="00781D0C" w:rsidP="00781D0C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Специальные режимы (</w:t>
      </w:r>
      <w:r w:rsidRPr="002F5EAC">
        <w:rPr>
          <w:rFonts w:ascii="Times New Roman" w:hAnsi="Times New Roman" w:cs="Times New Roman"/>
          <w:b/>
          <w:bCs/>
          <w:szCs w:val="21"/>
        </w:rPr>
        <w:t>SOS</w:t>
      </w:r>
      <w:r w:rsidRPr="002F5EAC">
        <w:rPr>
          <w:rFonts w:ascii="Times New Roman" w:hAnsi="Times New Roman" w:cs="Times New Roman"/>
          <w:b/>
          <w:bCs/>
          <w:szCs w:val="21"/>
          <w:lang w:val="ru-RU"/>
        </w:rPr>
        <w:t xml:space="preserve"> / МАЯК)</w:t>
      </w:r>
    </w:p>
    <w:p w14:paraId="63AEAC1E" w14:textId="61BC90B9" w:rsidR="00781D0C" w:rsidRPr="002F5EAC" w:rsidRDefault="00781D0C" w:rsidP="00781D0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· При нахождении налобного фонаря в любом из режимов дважды нажмите на кнопку режима (</w:t>
      </w:r>
      <w:r w:rsidRPr="002F5EAC">
        <w:rPr>
          <w:rFonts w:ascii="Times New Roman" w:hAnsi="Times New Roman" w:cs="Times New Roman"/>
          <w:szCs w:val="21"/>
        </w:rPr>
        <w:t>MODE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), чтобы перевести устройство в режим </w:t>
      </w:r>
      <w:r w:rsidRPr="002F5EAC">
        <w:rPr>
          <w:rFonts w:ascii="Times New Roman" w:hAnsi="Times New Roman" w:cs="Times New Roman"/>
          <w:szCs w:val="21"/>
        </w:rPr>
        <w:t>SOS</w:t>
      </w:r>
      <w:r w:rsidRPr="002F5EAC">
        <w:rPr>
          <w:rFonts w:ascii="Times New Roman" w:hAnsi="Times New Roman" w:cs="Times New Roman"/>
          <w:szCs w:val="21"/>
          <w:lang w:val="ru-RU"/>
        </w:rPr>
        <w:t>.</w:t>
      </w:r>
    </w:p>
    <w:p w14:paraId="3A7E5742" w14:textId="3A018DDC" w:rsidR="00781D0C" w:rsidRPr="002F5EAC" w:rsidRDefault="00781D0C" w:rsidP="00781D0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· Когда активирован какой-либо из специальных режимов, кратковременно нажимайте на кнопку питания, чтобы переключаться между режимами </w:t>
      </w:r>
      <w:r w:rsidRPr="002F5EAC">
        <w:rPr>
          <w:rFonts w:ascii="Times New Roman" w:hAnsi="Times New Roman" w:cs="Times New Roman"/>
          <w:szCs w:val="21"/>
        </w:rPr>
        <w:t>SOS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и МАЯК. Дважды нажмите на кнопку режима (</w:t>
      </w:r>
      <w:r w:rsidRPr="002F5EAC">
        <w:rPr>
          <w:rFonts w:ascii="Times New Roman" w:hAnsi="Times New Roman" w:cs="Times New Roman"/>
          <w:szCs w:val="21"/>
        </w:rPr>
        <w:t>MODE</w:t>
      </w:r>
      <w:r w:rsidRPr="002F5EAC">
        <w:rPr>
          <w:rFonts w:ascii="Times New Roman" w:hAnsi="Times New Roman" w:cs="Times New Roman"/>
          <w:szCs w:val="21"/>
          <w:lang w:val="ru-RU"/>
        </w:rPr>
        <w:t>) еще раз, чтобы вернуть фонарь в прежний режим.</w:t>
      </w:r>
    </w:p>
    <w:p w14:paraId="30E5E8FC" w14:textId="260A1393" w:rsidR="004B5033" w:rsidRPr="002F5EAC" w:rsidRDefault="004B5033" w:rsidP="004B5033">
      <w:pPr>
        <w:spacing w:line="0" w:lineRule="atLeast"/>
        <w:rPr>
          <w:rFonts w:ascii="Times New Roman" w:hAnsi="Times New Roman" w:cs="Times New Roman"/>
          <w:szCs w:val="21"/>
        </w:rPr>
      </w:pPr>
    </w:p>
    <w:p w14:paraId="12E7EFC1" w14:textId="5F4716BB" w:rsidR="00781D0C" w:rsidRPr="002F5EAC" w:rsidRDefault="00781D0C" w:rsidP="00781D0C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Блокировка / разблокировка</w:t>
      </w:r>
    </w:p>
    <w:p w14:paraId="66E58C83" w14:textId="22410E5D" w:rsidR="00781D0C" w:rsidRPr="002F5EAC" w:rsidRDefault="00781D0C" w:rsidP="00781D0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· </w:t>
      </w:r>
      <w:r w:rsidR="008B6260" w:rsidRPr="002F5EAC">
        <w:rPr>
          <w:rFonts w:ascii="Times New Roman" w:hAnsi="Times New Roman" w:cs="Times New Roman"/>
          <w:szCs w:val="21"/>
          <w:lang w:val="ru-RU"/>
        </w:rPr>
        <w:t xml:space="preserve">При нахождении фонаря в выключенном состоянии 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зажмите и удерживайте обе кнопки в течение 2 секунд, пока индикатор не мигнет 3 раза, </w:t>
      </w:r>
      <w:r w:rsidR="0068551B" w:rsidRPr="002F5EAC">
        <w:rPr>
          <w:rFonts w:ascii="Times New Roman" w:hAnsi="Times New Roman" w:cs="Times New Roman"/>
          <w:szCs w:val="21"/>
          <w:lang w:val="ru-RU"/>
        </w:rPr>
        <w:t>информируя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таким образом</w:t>
      </w:r>
      <w:r w:rsidR="0068551B" w:rsidRPr="002F5EAC">
        <w:rPr>
          <w:rFonts w:ascii="Times New Roman" w:hAnsi="Times New Roman" w:cs="Times New Roman"/>
          <w:szCs w:val="21"/>
          <w:lang w:val="ru-RU"/>
        </w:rPr>
        <w:t xml:space="preserve"> пользователя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о переводе устройства в режим блокировки. В режиме блокировки любые уровни яркости, а также специальные режимы перестают быть доступны, а при нажатии любой кнопки индикатор будет однократно мигать, сообщая таким образом о нахождении устройства в режиме блокировки.</w:t>
      </w:r>
    </w:p>
    <w:p w14:paraId="0F4C6FC9" w14:textId="1668CD12" w:rsidR="00781D0C" w:rsidRPr="002F5EAC" w:rsidRDefault="00781D0C" w:rsidP="00781D0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· В режиме блокировки снова </w:t>
      </w:r>
      <w:r w:rsidR="0068551B" w:rsidRPr="002F5EAC">
        <w:rPr>
          <w:rFonts w:ascii="Times New Roman" w:hAnsi="Times New Roman" w:cs="Times New Roman"/>
          <w:szCs w:val="21"/>
          <w:lang w:val="ru-RU"/>
        </w:rPr>
        <w:t>з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ажмите и удерживайте обе кнопки в течение 2 секунд, пока </w:t>
      </w:r>
      <w:r w:rsidR="0068551B" w:rsidRPr="002F5EAC">
        <w:rPr>
          <w:rFonts w:ascii="Times New Roman" w:hAnsi="Times New Roman" w:cs="Times New Roman"/>
          <w:szCs w:val="21"/>
          <w:lang w:val="ru-RU"/>
        </w:rPr>
        <w:t xml:space="preserve">устройство </w:t>
      </w:r>
      <w:r w:rsidRPr="002F5EAC">
        <w:rPr>
          <w:rFonts w:ascii="Times New Roman" w:hAnsi="Times New Roman" w:cs="Times New Roman"/>
          <w:szCs w:val="21"/>
          <w:lang w:val="ru-RU"/>
        </w:rPr>
        <w:t>не</w:t>
      </w:r>
      <w:r w:rsidR="0068551B" w:rsidRPr="002F5EAC">
        <w:rPr>
          <w:rFonts w:ascii="Times New Roman" w:hAnsi="Times New Roman" w:cs="Times New Roman"/>
          <w:szCs w:val="21"/>
          <w:lang w:val="ru-RU"/>
        </w:rPr>
        <w:t xml:space="preserve"> будет переведено в режим СВЕРХНИЗКОГО уровня яркости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, </w:t>
      </w:r>
      <w:r w:rsidR="0068551B" w:rsidRPr="002F5EAC">
        <w:rPr>
          <w:rFonts w:ascii="Times New Roman" w:hAnsi="Times New Roman" w:cs="Times New Roman"/>
          <w:szCs w:val="21"/>
          <w:lang w:val="ru-RU"/>
        </w:rPr>
        <w:t>что будет означать выход из режима блокировки</w:t>
      </w:r>
      <w:r w:rsidRPr="002F5EAC">
        <w:rPr>
          <w:rFonts w:ascii="Times New Roman" w:hAnsi="Times New Roman" w:cs="Times New Roman"/>
          <w:szCs w:val="21"/>
          <w:lang w:val="ru-RU"/>
        </w:rPr>
        <w:t>.</w:t>
      </w:r>
    </w:p>
    <w:p w14:paraId="6B9DB668" w14:textId="5B744D93" w:rsidR="00781D0C" w:rsidRPr="002F5EAC" w:rsidRDefault="00781D0C" w:rsidP="00781D0C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Примечание. Н</w:t>
      </w:r>
      <w:r w:rsidR="0068551B" w:rsidRPr="002F5EAC">
        <w:rPr>
          <w:rFonts w:ascii="Times New Roman" w:hAnsi="Times New Roman" w:cs="Times New Roman"/>
          <w:b/>
          <w:bCs/>
          <w:szCs w:val="21"/>
          <w:lang w:val="ru-RU"/>
        </w:rPr>
        <w:t>аходящийся в режиме блокировки н</w:t>
      </w:r>
      <w:r w:rsidRPr="002F5EAC">
        <w:rPr>
          <w:rFonts w:ascii="Times New Roman" w:hAnsi="Times New Roman" w:cs="Times New Roman"/>
          <w:b/>
          <w:bCs/>
          <w:szCs w:val="21"/>
          <w:lang w:val="ru-RU"/>
        </w:rPr>
        <w:t xml:space="preserve">алобный фонарь будет автоматически разблокирован при </w:t>
      </w:r>
      <w:r w:rsidR="0068551B" w:rsidRPr="002F5EAC">
        <w:rPr>
          <w:rFonts w:ascii="Times New Roman" w:hAnsi="Times New Roman" w:cs="Times New Roman"/>
          <w:b/>
          <w:bCs/>
          <w:szCs w:val="21"/>
          <w:lang w:val="ru-RU"/>
        </w:rPr>
        <w:t xml:space="preserve">подключении к </w:t>
      </w: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заряд</w:t>
      </w:r>
      <w:r w:rsidR="0068551B" w:rsidRPr="002F5EAC">
        <w:rPr>
          <w:rFonts w:ascii="Times New Roman" w:hAnsi="Times New Roman" w:cs="Times New Roman"/>
          <w:b/>
          <w:bCs/>
          <w:szCs w:val="21"/>
          <w:lang w:val="ru-RU"/>
        </w:rPr>
        <w:t>ному устройству</w:t>
      </w: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.</w:t>
      </w:r>
    </w:p>
    <w:p w14:paraId="418DA10C" w14:textId="77777777" w:rsidR="0097419C" w:rsidRPr="002F5EAC" w:rsidRDefault="0097419C">
      <w:pPr>
        <w:spacing w:line="0" w:lineRule="atLeast"/>
        <w:rPr>
          <w:rFonts w:ascii="Times New Roman" w:hAnsi="Times New Roman" w:cs="Times New Roman"/>
          <w:b/>
          <w:szCs w:val="21"/>
        </w:rPr>
      </w:pPr>
    </w:p>
    <w:p w14:paraId="71682A2A" w14:textId="6016C984" w:rsidR="0097419C" w:rsidRPr="002F5EAC" w:rsidRDefault="0068551B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Сообщение</w:t>
      </w:r>
      <w:r w:rsidRPr="002F5EAC">
        <w:rPr>
          <w:rFonts w:ascii="Times New Roman" w:hAnsi="Times New Roman" w:cs="Times New Roman"/>
          <w:b/>
          <w:bCs/>
          <w:szCs w:val="21"/>
        </w:rPr>
        <w:t xml:space="preserve"> </w:t>
      </w: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уровня заряда</w:t>
      </w:r>
    </w:p>
    <w:p w14:paraId="0CD096D1" w14:textId="0B36E7C8" w:rsidR="0068551B" w:rsidRPr="002F5EAC" w:rsidRDefault="008B6260" w:rsidP="0068551B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Cs/>
          <w:szCs w:val="21"/>
          <w:lang w:val="ru-RU"/>
        </w:rPr>
        <w:t>При нахождении фонаря в выключенном состоянии</w:t>
      </w:r>
      <w:r w:rsidR="0068551B" w:rsidRPr="002F5EAC">
        <w:rPr>
          <w:rFonts w:ascii="Times New Roman" w:hAnsi="Times New Roman" w:cs="Times New Roman"/>
          <w:bCs/>
          <w:szCs w:val="21"/>
          <w:lang w:val="ru-RU"/>
        </w:rPr>
        <w:t xml:space="preserve"> кратковременно нажмите на кнопку режима (</w:t>
      </w:r>
      <w:r w:rsidR="0068551B" w:rsidRPr="002F5EAC">
        <w:rPr>
          <w:rFonts w:ascii="Times New Roman" w:hAnsi="Times New Roman" w:cs="Times New Roman"/>
          <w:bCs/>
          <w:szCs w:val="21"/>
        </w:rPr>
        <w:t>MODE</w:t>
      </w:r>
      <w:r w:rsidR="0068551B" w:rsidRPr="002F5EAC">
        <w:rPr>
          <w:rFonts w:ascii="Times New Roman" w:hAnsi="Times New Roman" w:cs="Times New Roman"/>
          <w:bCs/>
          <w:szCs w:val="21"/>
          <w:lang w:val="ru-RU"/>
        </w:rPr>
        <w:t>), и соответствующие индикаторы питания, находящиеся снизу, по очереди загорятся и погаснут через 2 секунды.</w:t>
      </w:r>
    </w:p>
    <w:p w14:paraId="14364ED4" w14:textId="4E106A95" w:rsidR="0097419C" w:rsidRPr="002F5EAC" w:rsidRDefault="0068551B">
      <w:pPr>
        <w:spacing w:line="0" w:lineRule="atLeast"/>
        <w:rPr>
          <w:rFonts w:ascii="Times New Roman" w:hAnsi="Times New Roman" w:cs="Times New Roman"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szCs w:val="21"/>
          <w:lang w:val="ru-RU"/>
        </w:rPr>
        <w:t xml:space="preserve">Примечание. </w:t>
      </w:r>
      <w:r w:rsidRPr="002F5EAC">
        <w:rPr>
          <w:rFonts w:ascii="Times New Roman" w:hAnsi="Times New Roman" w:cs="Times New Roman"/>
          <w:bCs/>
          <w:szCs w:val="21"/>
          <w:lang w:val="ru-RU"/>
        </w:rPr>
        <w:t>Аккумулятор необходимо зарядить, если освещение кажется тусклым или налобный фонарь перестает реагировать на команды вследствие низкого уровня заряда.</w:t>
      </w:r>
    </w:p>
    <w:tbl>
      <w:tblPr>
        <w:tblStyle w:val="a7"/>
        <w:tblpPr w:leftFromText="180" w:rightFromText="180" w:vertAnchor="text" w:horzAnchor="page" w:tblpX="1055" w:tblpY="130"/>
        <w:tblW w:w="0" w:type="auto"/>
        <w:tblLook w:val="04A0" w:firstRow="1" w:lastRow="0" w:firstColumn="1" w:lastColumn="0" w:noHBand="0" w:noVBand="1"/>
      </w:tblPr>
      <w:tblGrid>
        <w:gridCol w:w="2122"/>
        <w:gridCol w:w="3260"/>
      </w:tblGrid>
      <w:tr w:rsidR="0097419C" w:rsidRPr="002F5EAC" w14:paraId="04BA9DBA" w14:textId="77777777" w:rsidTr="00FF0B72">
        <w:tc>
          <w:tcPr>
            <w:tcW w:w="2122" w:type="dxa"/>
            <w:vAlign w:val="center"/>
          </w:tcPr>
          <w:p w14:paraId="027AC654" w14:textId="244AFCEF" w:rsidR="0097419C" w:rsidRPr="002F5EAC" w:rsidRDefault="008B6260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Состояние индикаторов</w:t>
            </w:r>
          </w:p>
        </w:tc>
        <w:tc>
          <w:tcPr>
            <w:tcW w:w="3260" w:type="dxa"/>
            <w:vAlign w:val="center"/>
          </w:tcPr>
          <w:p w14:paraId="3B17378B" w14:textId="64D4A239" w:rsidR="0097419C" w:rsidRPr="002F5EAC" w:rsidRDefault="008B6260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Уровень заряда</w:t>
            </w:r>
          </w:p>
        </w:tc>
      </w:tr>
      <w:tr w:rsidR="0097419C" w:rsidRPr="002F5EAC" w14:paraId="1B3C274A" w14:textId="77777777" w:rsidTr="00FF0B72">
        <w:tc>
          <w:tcPr>
            <w:tcW w:w="2122" w:type="dxa"/>
            <w:vAlign w:val="center"/>
          </w:tcPr>
          <w:p w14:paraId="0641A4F7" w14:textId="66CA4968" w:rsidR="0097419C" w:rsidRPr="002F5EAC" w:rsidRDefault="00473375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4 </w:t>
            </w:r>
            <w:r w:rsidR="008B6260" w:rsidRPr="002F5EAC">
              <w:rPr>
                <w:rFonts w:ascii="Times New Roman" w:hAnsi="Times New Roman" w:cs="Times New Roman"/>
                <w:szCs w:val="21"/>
                <w:lang w:val="ru-RU"/>
              </w:rPr>
              <w:t>беспрерывно горят</w:t>
            </w:r>
          </w:p>
        </w:tc>
        <w:tc>
          <w:tcPr>
            <w:tcW w:w="3260" w:type="dxa"/>
            <w:vAlign w:val="center"/>
          </w:tcPr>
          <w:p w14:paraId="1F625AA5" w14:textId="052AEFB9" w:rsidR="0097419C" w:rsidRPr="002F5EAC" w:rsidRDefault="008B6260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Около</w:t>
            </w:r>
            <w:r w:rsidR="00473375" w:rsidRPr="002F5EAC">
              <w:rPr>
                <w:rFonts w:ascii="Times New Roman" w:hAnsi="Times New Roman" w:cs="Times New Roman"/>
                <w:szCs w:val="21"/>
              </w:rPr>
              <w:t xml:space="preserve"> 100%</w:t>
            </w:r>
          </w:p>
        </w:tc>
      </w:tr>
      <w:tr w:rsidR="0097419C" w:rsidRPr="002F5EAC" w14:paraId="1A635622" w14:textId="77777777" w:rsidTr="00FF0B72">
        <w:tc>
          <w:tcPr>
            <w:tcW w:w="2122" w:type="dxa"/>
            <w:vAlign w:val="center"/>
          </w:tcPr>
          <w:p w14:paraId="6DBBEFF6" w14:textId="66E23F55" w:rsidR="0097419C" w:rsidRPr="002F5EAC" w:rsidRDefault="00473375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3 </w:t>
            </w:r>
            <w:r w:rsidR="008B6260" w:rsidRPr="002F5EAC">
              <w:rPr>
                <w:rFonts w:ascii="Times New Roman" w:hAnsi="Times New Roman" w:cs="Times New Roman"/>
                <w:szCs w:val="21"/>
              </w:rPr>
              <w:t>беспрерывно горят</w:t>
            </w:r>
          </w:p>
        </w:tc>
        <w:tc>
          <w:tcPr>
            <w:tcW w:w="3260" w:type="dxa"/>
            <w:vAlign w:val="center"/>
          </w:tcPr>
          <w:p w14:paraId="5DF1A567" w14:textId="4CAD0AA7" w:rsidR="0097419C" w:rsidRPr="002F5EAC" w:rsidRDefault="008B6260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Около</w:t>
            </w:r>
            <w:r w:rsidR="00473375" w:rsidRPr="002F5EAC">
              <w:rPr>
                <w:rFonts w:ascii="Times New Roman" w:hAnsi="Times New Roman" w:cs="Times New Roman"/>
                <w:szCs w:val="21"/>
              </w:rPr>
              <w:t xml:space="preserve"> 75%</w:t>
            </w:r>
          </w:p>
        </w:tc>
      </w:tr>
      <w:tr w:rsidR="0097419C" w:rsidRPr="002F5EAC" w14:paraId="46EB7A65" w14:textId="77777777" w:rsidTr="00FF0B72">
        <w:tc>
          <w:tcPr>
            <w:tcW w:w="2122" w:type="dxa"/>
            <w:vAlign w:val="center"/>
          </w:tcPr>
          <w:p w14:paraId="6FEC1789" w14:textId="5E69CF5F" w:rsidR="0097419C" w:rsidRPr="002F5EAC" w:rsidRDefault="00473375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 xml:space="preserve">2 </w:t>
            </w:r>
            <w:r w:rsidR="008B6260" w:rsidRPr="002F5EAC">
              <w:rPr>
                <w:rFonts w:ascii="Times New Roman" w:hAnsi="Times New Roman" w:cs="Times New Roman"/>
                <w:szCs w:val="21"/>
              </w:rPr>
              <w:t>беспрерывно горят</w:t>
            </w:r>
          </w:p>
        </w:tc>
        <w:tc>
          <w:tcPr>
            <w:tcW w:w="3260" w:type="dxa"/>
            <w:vAlign w:val="center"/>
          </w:tcPr>
          <w:p w14:paraId="4F4FE405" w14:textId="1C8CC708" w:rsidR="0097419C" w:rsidRPr="002F5EAC" w:rsidRDefault="008B6260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Около</w:t>
            </w:r>
            <w:r w:rsidR="00473375" w:rsidRPr="002F5EAC">
              <w:rPr>
                <w:rFonts w:ascii="Times New Roman" w:hAnsi="Times New Roman" w:cs="Times New Roman"/>
                <w:szCs w:val="21"/>
              </w:rPr>
              <w:t xml:space="preserve"> 50%</w:t>
            </w:r>
          </w:p>
        </w:tc>
      </w:tr>
      <w:tr w:rsidR="0097419C" w:rsidRPr="002F5EAC" w14:paraId="1896E25B" w14:textId="77777777" w:rsidTr="00FF0B72">
        <w:tc>
          <w:tcPr>
            <w:tcW w:w="2122" w:type="dxa"/>
            <w:vAlign w:val="center"/>
          </w:tcPr>
          <w:p w14:paraId="52C341B8" w14:textId="11D7140C" w:rsidR="0097419C" w:rsidRPr="002F5EAC" w:rsidRDefault="00473375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F5EAC">
              <w:rPr>
                <w:rFonts w:ascii="Times New Roman" w:hAnsi="Times New Roman" w:cs="Times New Roman"/>
                <w:szCs w:val="21"/>
              </w:rPr>
              <w:t>1</w:t>
            </w:r>
            <w:r w:rsidR="008B6260" w:rsidRPr="002F5EAC">
              <w:rPr>
                <w:rFonts w:ascii="Times New Roman" w:hAnsi="Times New Roman" w:cs="Times New Roman"/>
              </w:rPr>
              <w:t xml:space="preserve"> </w:t>
            </w:r>
            <w:r w:rsidR="008B6260" w:rsidRPr="002F5EAC">
              <w:rPr>
                <w:rFonts w:ascii="Times New Roman" w:hAnsi="Times New Roman" w:cs="Times New Roman"/>
                <w:szCs w:val="21"/>
              </w:rPr>
              <w:t>беспрерывно гор</w:t>
            </w:r>
            <w:r w:rsidR="008B6260" w:rsidRPr="002F5EAC">
              <w:rPr>
                <w:rFonts w:ascii="Times New Roman" w:hAnsi="Times New Roman" w:cs="Times New Roman"/>
                <w:szCs w:val="21"/>
                <w:lang w:val="ru-RU"/>
              </w:rPr>
              <w:t>и</w:t>
            </w:r>
            <w:r w:rsidR="008B6260" w:rsidRPr="002F5EAC">
              <w:rPr>
                <w:rFonts w:ascii="Times New Roman" w:hAnsi="Times New Roman" w:cs="Times New Roman"/>
                <w:szCs w:val="21"/>
              </w:rPr>
              <w:t>т</w:t>
            </w:r>
          </w:p>
        </w:tc>
        <w:tc>
          <w:tcPr>
            <w:tcW w:w="3260" w:type="dxa"/>
            <w:vAlign w:val="center"/>
          </w:tcPr>
          <w:p w14:paraId="27BCFF32" w14:textId="0DA70844" w:rsidR="0097419C" w:rsidRPr="002F5EAC" w:rsidRDefault="008B6260" w:rsidP="00FF0B72">
            <w:pPr>
              <w:topLinePunct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Около</w:t>
            </w:r>
            <w:r w:rsidR="00473375" w:rsidRPr="002F5EAC">
              <w:rPr>
                <w:rFonts w:ascii="Times New Roman" w:hAnsi="Times New Roman" w:cs="Times New Roman"/>
                <w:szCs w:val="21"/>
                <w:lang w:val="ru-RU"/>
              </w:rPr>
              <w:t xml:space="preserve"> 25% (</w:t>
            </w:r>
            <w:r w:rsidRPr="002F5EAC">
              <w:rPr>
                <w:rFonts w:ascii="Times New Roman" w:hAnsi="Times New Roman" w:cs="Times New Roman"/>
                <w:szCs w:val="21"/>
                <w:lang w:val="ru-RU"/>
              </w:rPr>
              <w:t>Пожалуйста, поставьте устройство на зарядку как можно скорее</w:t>
            </w:r>
            <w:r w:rsidR="00473375" w:rsidRPr="002F5EAC">
              <w:rPr>
                <w:rFonts w:ascii="Times New Roman" w:hAnsi="Times New Roman" w:cs="Times New Roman"/>
                <w:szCs w:val="21"/>
                <w:lang w:val="ru-RU"/>
              </w:rPr>
              <w:t>)</w:t>
            </w:r>
          </w:p>
        </w:tc>
      </w:tr>
    </w:tbl>
    <w:p w14:paraId="6F767195" w14:textId="77777777" w:rsidR="0097419C" w:rsidRPr="002F5EAC" w:rsidRDefault="0097419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2DF047A2" w14:textId="77777777" w:rsidR="0097419C" w:rsidRPr="002F5EAC" w:rsidRDefault="0097419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75F8D7E8" w14:textId="77777777" w:rsidR="0097419C" w:rsidRPr="002F5EAC" w:rsidRDefault="0097419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667FD91D" w14:textId="77777777" w:rsidR="0097419C" w:rsidRPr="002F5EAC" w:rsidRDefault="0097419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51B914DC" w14:textId="77777777" w:rsidR="0097419C" w:rsidRPr="002F5EAC" w:rsidRDefault="0097419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44622845" w14:textId="77777777" w:rsidR="0097419C" w:rsidRPr="002F5EAC" w:rsidRDefault="0097419C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</w:p>
    <w:p w14:paraId="04AFAB92" w14:textId="1C619D56" w:rsidR="0097419C" w:rsidRPr="002F5EAC" w:rsidRDefault="0097419C">
      <w:pPr>
        <w:spacing w:line="0" w:lineRule="atLeast"/>
        <w:rPr>
          <w:rFonts w:ascii="Times New Roman" w:hAnsi="Times New Roman" w:cs="Times New Roman"/>
          <w:b/>
          <w:szCs w:val="21"/>
          <w:lang w:val="ru-RU"/>
        </w:rPr>
      </w:pPr>
      <w:bookmarkStart w:id="1" w:name="OLE_LINK1"/>
      <w:bookmarkStart w:id="2" w:name="OLE_LINK2"/>
    </w:p>
    <w:p w14:paraId="2896359F" w14:textId="77777777" w:rsidR="008B6260" w:rsidRPr="002F5EAC" w:rsidRDefault="008B6260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33B763D7" w14:textId="77777777" w:rsidR="008B6260" w:rsidRPr="002F5EAC" w:rsidRDefault="008B6260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</w:p>
    <w:p w14:paraId="10306473" w14:textId="77777777" w:rsidR="008B6260" w:rsidRPr="002F5EAC" w:rsidRDefault="008B6260" w:rsidP="008B6260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</w:p>
    <w:p w14:paraId="5798512D" w14:textId="68B85C7D" w:rsidR="008B6260" w:rsidRPr="002F5EAC" w:rsidRDefault="00CC176A" w:rsidP="008B6260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1F898B83" wp14:editId="3981FF9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367915" cy="12020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1CD" w:rsidRPr="002F5EAC">
        <w:rPr>
          <w:rFonts w:ascii="Times New Roman" w:hAnsi="Times New Roman" w:cs="Times New Roman"/>
          <w:b/>
          <w:bCs/>
          <w:szCs w:val="21"/>
          <w:lang w:val="ru-RU"/>
        </w:rPr>
        <w:t>Защит</w:t>
      </w:r>
      <w:r w:rsidR="006F0AE1">
        <w:rPr>
          <w:rFonts w:ascii="Times New Roman" w:hAnsi="Times New Roman" w:cs="Times New Roman"/>
          <w:b/>
          <w:bCs/>
          <w:szCs w:val="21"/>
          <w:lang w:val="ru-RU"/>
        </w:rPr>
        <w:t>ная функция</w:t>
      </w:r>
      <w:r w:rsidR="00F551CD" w:rsidRPr="002F5EAC">
        <w:rPr>
          <w:rFonts w:ascii="Times New Roman" w:hAnsi="Times New Roman" w:cs="Times New Roman"/>
          <w:b/>
          <w:bCs/>
          <w:szCs w:val="21"/>
          <w:lang w:val="ru-RU"/>
        </w:rPr>
        <w:t xml:space="preserve"> датчика</w:t>
      </w:r>
    </w:p>
    <w:p w14:paraId="096F1ED1" w14:textId="3351EB30" w:rsidR="008B6260" w:rsidRPr="002F5EAC" w:rsidRDefault="008B6260" w:rsidP="008B6260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При обнаружении встроенным оптическим датчиком </w:t>
      </w:r>
      <w:r w:rsidR="006F0AE1">
        <w:rPr>
          <w:rFonts w:ascii="Times New Roman" w:hAnsi="Times New Roman" w:cs="Times New Roman"/>
          <w:szCs w:val="21"/>
          <w:lang w:val="ru-RU"/>
        </w:rPr>
        <w:t xml:space="preserve">спереди 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препятствия яркость </w:t>
      </w:r>
      <w:r w:rsidR="00F551CD" w:rsidRPr="002F5EAC">
        <w:rPr>
          <w:rFonts w:ascii="Times New Roman" w:hAnsi="Times New Roman" w:cs="Times New Roman"/>
          <w:szCs w:val="21"/>
          <w:lang w:val="ru-RU"/>
        </w:rPr>
        <w:t xml:space="preserve">освещения 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автоматически </w:t>
      </w:r>
      <w:r w:rsidR="006F0AE1">
        <w:rPr>
          <w:rFonts w:ascii="Times New Roman" w:hAnsi="Times New Roman" w:cs="Times New Roman"/>
          <w:szCs w:val="21"/>
          <w:lang w:val="ru-RU"/>
        </w:rPr>
        <w:t>опускается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до НИЗКОГО уровня (100 люмен). Налобный фонарь вернется к прежнему уровню яркости, как только препятствие будет 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устранено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. Чувствительность датчика может 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быть разной, так как зависит от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цвет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а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и материал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а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п</w:t>
      </w:r>
      <w:r w:rsidRPr="002F5EAC">
        <w:rPr>
          <w:rFonts w:ascii="Times New Roman" w:hAnsi="Times New Roman" w:cs="Times New Roman"/>
          <w:szCs w:val="21"/>
          <w:lang w:val="ru-RU"/>
        </w:rPr>
        <w:t>репятстви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я</w:t>
      </w:r>
      <w:r w:rsidRPr="002F5EAC">
        <w:rPr>
          <w:rFonts w:ascii="Times New Roman" w:hAnsi="Times New Roman" w:cs="Times New Roman"/>
          <w:szCs w:val="21"/>
          <w:lang w:val="ru-RU"/>
        </w:rPr>
        <w:t>.</w:t>
      </w:r>
    </w:p>
    <w:p w14:paraId="2CB3126A" w14:textId="5AB8248B" w:rsidR="008B6260" w:rsidRPr="002F5EAC" w:rsidRDefault="008B6260" w:rsidP="008B6260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Примечание.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Данная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функция недоступна</w:t>
      </w:r>
      <w:r w:rsidR="00F551CD" w:rsidRPr="002F5EAC">
        <w:rPr>
          <w:rFonts w:ascii="Times New Roman" w:hAnsi="Times New Roman" w:cs="Times New Roman"/>
          <w:szCs w:val="21"/>
          <w:lang w:val="ru-RU"/>
        </w:rPr>
        <w:t xml:space="preserve"> при нахождении устройства в режиме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красн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ого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о</w:t>
      </w:r>
      <w:r w:rsidRPr="002F5EAC">
        <w:rPr>
          <w:rFonts w:ascii="Times New Roman" w:hAnsi="Times New Roman" w:cs="Times New Roman"/>
          <w:szCs w:val="21"/>
          <w:lang w:val="ru-RU"/>
        </w:rPr>
        <w:t>све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щения</w:t>
      </w:r>
      <w:r w:rsidRPr="002F5EAC">
        <w:rPr>
          <w:rFonts w:ascii="Times New Roman" w:hAnsi="Times New Roman" w:cs="Times New Roman"/>
          <w:szCs w:val="21"/>
          <w:lang w:val="ru-RU"/>
        </w:rPr>
        <w:t>,</w:t>
      </w:r>
      <w:r w:rsidR="00F551CD" w:rsidRPr="002F5EAC">
        <w:rPr>
          <w:rFonts w:ascii="Times New Roman" w:hAnsi="Times New Roman" w:cs="Times New Roman"/>
          <w:szCs w:val="21"/>
          <w:lang w:val="ru-RU"/>
        </w:rPr>
        <w:t xml:space="preserve"> а также в специальных режимах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Pr="002F5EAC">
        <w:rPr>
          <w:rFonts w:ascii="Times New Roman" w:hAnsi="Times New Roman" w:cs="Times New Roman"/>
          <w:szCs w:val="21"/>
        </w:rPr>
        <w:t>SOS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F551CD" w:rsidRPr="002F5EAC">
        <w:rPr>
          <w:rFonts w:ascii="Times New Roman" w:hAnsi="Times New Roman" w:cs="Times New Roman"/>
          <w:szCs w:val="21"/>
          <w:lang w:val="ru-RU"/>
        </w:rPr>
        <w:t>/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МАЯК.</w:t>
      </w:r>
    </w:p>
    <w:bookmarkEnd w:id="1"/>
    <w:bookmarkEnd w:id="2"/>
    <w:p w14:paraId="493BEFA7" w14:textId="572D40F0" w:rsidR="00F551CD" w:rsidRPr="002F5EAC" w:rsidRDefault="00F551CD" w:rsidP="00F551CD">
      <w:pPr>
        <w:spacing w:line="0" w:lineRule="atLeast"/>
        <w:rPr>
          <w:rFonts w:ascii="Times New Roman" w:hAnsi="Times New Roman" w:cs="Times New Roman"/>
          <w:szCs w:val="21"/>
        </w:rPr>
      </w:pPr>
    </w:p>
    <w:p w14:paraId="7F2E4AE3" w14:textId="7A742D4E" w:rsidR="00F551CD" w:rsidRPr="002F5EAC" w:rsidRDefault="00F551CD" w:rsidP="00F551CD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Меры предосторожности</w:t>
      </w:r>
    </w:p>
    <w:p w14:paraId="2DFBE23F" w14:textId="170925C0" w:rsidR="00F551CD" w:rsidRPr="002F5EAC" w:rsidRDefault="00F551CD" w:rsidP="00F551CD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1. ВНИМАНИЕ! Возможно опасное излучение! 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Не </w:t>
      </w:r>
      <w:r w:rsidR="00F569AA">
        <w:rPr>
          <w:rFonts w:ascii="Times New Roman" w:hAnsi="Times New Roman" w:cs="Times New Roman"/>
          <w:szCs w:val="21"/>
          <w:lang w:val="ru-RU"/>
        </w:rPr>
        <w:t>направляйте свет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фонар</w:t>
      </w:r>
      <w:r w:rsidR="00F569AA">
        <w:rPr>
          <w:rFonts w:ascii="Times New Roman" w:hAnsi="Times New Roman" w:cs="Times New Roman"/>
          <w:szCs w:val="21"/>
          <w:lang w:val="ru-RU"/>
        </w:rPr>
        <w:t>я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в глаза</w:t>
      </w:r>
      <w:r w:rsidRPr="002F5EAC">
        <w:rPr>
          <w:rFonts w:ascii="Times New Roman" w:hAnsi="Times New Roman" w:cs="Times New Roman"/>
          <w:szCs w:val="21"/>
          <w:lang w:val="ru-RU"/>
        </w:rPr>
        <w:t>! Поскольку это может нанести им значительный вред.</w:t>
      </w:r>
    </w:p>
    <w:p w14:paraId="3323676D" w14:textId="77598A4F" w:rsidR="00F551CD" w:rsidRPr="002F5EAC" w:rsidRDefault="00F551CD" w:rsidP="00F551CD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2. Пожалуйста, 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не забывайте </w:t>
      </w:r>
      <w:r w:rsidRPr="002F5EAC">
        <w:rPr>
          <w:rFonts w:ascii="Times New Roman" w:hAnsi="Times New Roman" w:cs="Times New Roman"/>
          <w:szCs w:val="21"/>
          <w:lang w:val="ru-RU"/>
        </w:rPr>
        <w:t>заряжат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ь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устройство каждые 6 месяцев, если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Pr="002F5EAC">
        <w:rPr>
          <w:rFonts w:ascii="Times New Roman" w:hAnsi="Times New Roman" w:cs="Times New Roman"/>
          <w:szCs w:val="21"/>
          <w:lang w:val="ru-RU"/>
        </w:rPr>
        <w:t>не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Pr="002F5EAC">
        <w:rPr>
          <w:rFonts w:ascii="Times New Roman" w:hAnsi="Times New Roman" w:cs="Times New Roman"/>
          <w:szCs w:val="21"/>
          <w:lang w:val="ru-RU"/>
        </w:rPr>
        <w:t>использ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уете его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в течение длительного времени.</w:t>
      </w:r>
    </w:p>
    <w:p w14:paraId="70438095" w14:textId="379C30E6" w:rsidR="00F551CD" w:rsidRPr="002F5EAC" w:rsidRDefault="00F551CD" w:rsidP="00F551CD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3. 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Если вы планируете переносить или хранить устройство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в рюкзаке,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не забудьте перевести фонарь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в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режим блокировки, чтобы предотвратить 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его </w:t>
      </w:r>
      <w:r w:rsidR="00F569AA">
        <w:rPr>
          <w:rFonts w:ascii="Times New Roman" w:hAnsi="Times New Roman" w:cs="Times New Roman"/>
          <w:szCs w:val="21"/>
          <w:lang w:val="ru-RU"/>
        </w:rPr>
        <w:t>непреднамеренную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активацию.</w:t>
      </w:r>
    </w:p>
    <w:p w14:paraId="68A8D8FA" w14:textId="3CA3D469" w:rsidR="00F551CD" w:rsidRPr="002F5EAC" w:rsidRDefault="00F551CD" w:rsidP="00F551CD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4. НЕ разбирайте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устройство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и н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е вносите в его конструкцию какие-либо изменения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, 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поскольку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это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может навредить его функционалу, а также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приве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дет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к аннулированию гарантии на 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продукт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. 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Д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ля получения 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более </w:t>
      </w:r>
      <w:r w:rsidRPr="002F5EAC">
        <w:rPr>
          <w:rFonts w:ascii="Times New Roman" w:hAnsi="Times New Roman" w:cs="Times New Roman"/>
          <w:szCs w:val="21"/>
          <w:lang w:val="ru-RU"/>
        </w:rPr>
        <w:t>полной информации о гарантии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, пожалуйста, обратитесь к соответствующему разделу данного руководства.</w:t>
      </w:r>
    </w:p>
    <w:p w14:paraId="3239540A" w14:textId="70E0D56A" w:rsidR="0097419C" w:rsidRPr="002F5EAC" w:rsidRDefault="00F551CD" w:rsidP="00F551CD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5. Утилизируйте устройство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</w:t>
      </w:r>
      <w:r w:rsidRPr="002F5EAC">
        <w:rPr>
          <w:rFonts w:ascii="Times New Roman" w:hAnsi="Times New Roman" w:cs="Times New Roman"/>
          <w:szCs w:val="21"/>
          <w:lang w:val="ru-RU"/>
        </w:rPr>
        <w:t>/</w:t>
      </w:r>
      <w:r w:rsidR="00473375" w:rsidRPr="002F5EAC">
        <w:rPr>
          <w:rFonts w:ascii="Times New Roman" w:hAnsi="Times New Roman" w:cs="Times New Roman"/>
          <w:szCs w:val="21"/>
          <w:lang w:val="ru-RU"/>
        </w:rPr>
        <w:t xml:space="preserve"> аккумуляторы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в соответствии с действующим местным закон</w:t>
      </w:r>
      <w:r w:rsidR="00473375" w:rsidRPr="002F5EAC">
        <w:rPr>
          <w:rFonts w:ascii="Times New Roman" w:hAnsi="Times New Roman" w:cs="Times New Roman"/>
          <w:szCs w:val="21"/>
          <w:lang w:val="ru-RU"/>
        </w:rPr>
        <w:t>одательством, а также принятыми в вашем регионе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правилами.</w:t>
      </w:r>
    </w:p>
    <w:p w14:paraId="31ED11C7" w14:textId="42C3D9B7" w:rsidR="0097419C" w:rsidRPr="002F5EAC" w:rsidRDefault="0097419C">
      <w:pPr>
        <w:spacing w:line="0" w:lineRule="atLeast"/>
        <w:rPr>
          <w:rFonts w:ascii="Times New Roman" w:hAnsi="Times New Roman" w:cs="Times New Roman"/>
          <w:szCs w:val="21"/>
        </w:rPr>
      </w:pPr>
    </w:p>
    <w:p w14:paraId="7BEA4C4F" w14:textId="77777777" w:rsidR="002F5EAC" w:rsidRPr="002F5EAC" w:rsidRDefault="002F5EAC" w:rsidP="002F5EAC">
      <w:pPr>
        <w:spacing w:line="0" w:lineRule="atLeast"/>
        <w:rPr>
          <w:rFonts w:ascii="Times New Roman" w:hAnsi="Times New Roman" w:cs="Times New Roman"/>
          <w:b/>
          <w:bCs/>
          <w:szCs w:val="21"/>
          <w:lang w:val="ru-RU"/>
        </w:rPr>
      </w:pPr>
      <w:r w:rsidRPr="002F5EAC">
        <w:rPr>
          <w:rFonts w:ascii="Times New Roman" w:hAnsi="Times New Roman" w:cs="Times New Roman"/>
          <w:b/>
          <w:bCs/>
          <w:szCs w:val="21"/>
          <w:lang w:val="ru-RU"/>
        </w:rPr>
        <w:t>Гарантийное обслуживание</w:t>
      </w:r>
    </w:p>
    <w:p w14:paraId="667E644A" w14:textId="75B37CDE" w:rsidR="002F5EAC" w:rsidRPr="002F5EAC" w:rsidRDefault="002F5EAC" w:rsidP="002F5EA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Вся продукция </w:t>
      </w:r>
      <w:r w:rsidRPr="002F5EAC">
        <w:rPr>
          <w:rFonts w:ascii="Times New Roman" w:hAnsi="Times New Roman" w:cs="Times New Roman"/>
          <w:szCs w:val="21"/>
        </w:rPr>
        <w:t>NITECORE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® обладает гарантией. При наличии у продукта каких-либо дефектов или брака его можно обменять у местного дистрибьютора в течение 15 дней со дня покупки. После этого неисправную продукцию </w:t>
      </w:r>
      <w:r w:rsidRPr="002F5EAC">
        <w:rPr>
          <w:rFonts w:ascii="Times New Roman" w:hAnsi="Times New Roman" w:cs="Times New Roman"/>
          <w:szCs w:val="21"/>
        </w:rPr>
        <w:t>NITECORE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® можно бесплатно починить в течение </w:t>
      </w:r>
      <w:r w:rsidRPr="002F5EAC">
        <w:rPr>
          <w:rFonts w:ascii="Times New Roman" w:hAnsi="Times New Roman" w:cs="Times New Roman"/>
          <w:szCs w:val="21"/>
          <w:lang w:val="ru-RU"/>
        </w:rPr>
        <w:t>24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месяцев со дня покупки. По прошествии </w:t>
      </w:r>
      <w:r w:rsidRPr="002F5EAC">
        <w:rPr>
          <w:rFonts w:ascii="Times New Roman" w:hAnsi="Times New Roman" w:cs="Times New Roman"/>
          <w:szCs w:val="21"/>
          <w:lang w:val="ru-RU"/>
        </w:rPr>
        <w:t>24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месяцев 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вступает в силу ограниченная гарантия, покрывающая стоимость работы и обслуживания, однако </w:t>
      </w:r>
      <w:r w:rsidRPr="002F5EAC">
        <w:rPr>
          <w:rFonts w:ascii="Times New Roman" w:hAnsi="Times New Roman" w:cs="Times New Roman"/>
          <w:szCs w:val="21"/>
          <w:lang w:val="ru-RU"/>
        </w:rPr>
        <w:t>плата за комплектующие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и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запасные части ложится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уже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на вас.</w:t>
      </w:r>
    </w:p>
    <w:p w14:paraId="19DA52D0" w14:textId="77777777" w:rsidR="002F5EAC" w:rsidRPr="002F5EAC" w:rsidRDefault="002F5EAC" w:rsidP="002F5EA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Гарантия аннулируется, в случае если:</w:t>
      </w:r>
    </w:p>
    <w:p w14:paraId="67A7A690" w14:textId="77777777" w:rsidR="002F5EAC" w:rsidRPr="002F5EAC" w:rsidRDefault="002F5EAC" w:rsidP="002F5EA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1. устройство было сломано или в его конструкцию были внесены изменения неуполномоченными на то лицами</w:t>
      </w:r>
    </w:p>
    <w:p w14:paraId="25ADDA93" w14:textId="77777777" w:rsidR="002F5EAC" w:rsidRPr="002F5EAC" w:rsidRDefault="002F5EAC" w:rsidP="002F5EA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>2. продукция была повреждена вследствие неправильного пользования</w:t>
      </w:r>
    </w:p>
    <w:p w14:paraId="19A70156" w14:textId="77777777" w:rsidR="002F5EAC" w:rsidRPr="002F5EAC" w:rsidRDefault="002F5EAC" w:rsidP="002F5EA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За последней информацией о продукции и услугах </w:t>
      </w:r>
      <w:r w:rsidRPr="002F5EAC">
        <w:rPr>
          <w:rFonts w:ascii="Times New Roman" w:hAnsi="Times New Roman" w:cs="Times New Roman"/>
          <w:szCs w:val="21"/>
        </w:rPr>
        <w:t>NITECORE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®, пожалуйста, обращайтесь к местному дистрибьютору </w:t>
      </w:r>
      <w:r w:rsidRPr="002F5EAC">
        <w:rPr>
          <w:rFonts w:ascii="Times New Roman" w:hAnsi="Times New Roman" w:cs="Times New Roman"/>
          <w:szCs w:val="21"/>
        </w:rPr>
        <w:t>NITECORE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® или пишите на почту </w:t>
      </w:r>
      <w:r w:rsidRPr="002F5EAC">
        <w:rPr>
          <w:rFonts w:ascii="Times New Roman" w:hAnsi="Times New Roman" w:cs="Times New Roman"/>
          <w:szCs w:val="21"/>
        </w:rPr>
        <w:t>service</w:t>
      </w:r>
      <w:r w:rsidRPr="002F5EAC">
        <w:rPr>
          <w:rFonts w:ascii="Times New Roman" w:hAnsi="Times New Roman" w:cs="Times New Roman"/>
          <w:szCs w:val="21"/>
          <w:lang w:val="ru-RU"/>
        </w:rPr>
        <w:t>@</w:t>
      </w:r>
      <w:r w:rsidRPr="002F5EAC">
        <w:rPr>
          <w:rFonts w:ascii="Times New Roman" w:hAnsi="Times New Roman" w:cs="Times New Roman"/>
          <w:szCs w:val="21"/>
        </w:rPr>
        <w:t>nitecore</w:t>
      </w:r>
      <w:r w:rsidRPr="002F5EAC">
        <w:rPr>
          <w:rFonts w:ascii="Times New Roman" w:hAnsi="Times New Roman" w:cs="Times New Roman"/>
          <w:szCs w:val="21"/>
          <w:lang w:val="ru-RU"/>
        </w:rPr>
        <w:t>.</w:t>
      </w:r>
      <w:r w:rsidRPr="002F5EAC">
        <w:rPr>
          <w:rFonts w:ascii="Times New Roman" w:hAnsi="Times New Roman" w:cs="Times New Roman"/>
          <w:szCs w:val="21"/>
        </w:rPr>
        <w:t>com</w:t>
      </w:r>
    </w:p>
    <w:p w14:paraId="2C01B8B7" w14:textId="557A78EB" w:rsidR="0097419C" w:rsidRPr="002F5EAC" w:rsidRDefault="002F5EAC">
      <w:pPr>
        <w:spacing w:line="0" w:lineRule="atLeast"/>
        <w:rPr>
          <w:rFonts w:ascii="Times New Roman" w:hAnsi="Times New Roman" w:cs="Times New Roman"/>
          <w:szCs w:val="21"/>
          <w:lang w:val="ru-RU"/>
        </w:rPr>
      </w:pPr>
      <w:r w:rsidRPr="002F5EAC">
        <w:rPr>
          <w:rFonts w:ascii="Times New Roman" w:hAnsi="Times New Roman" w:cs="Times New Roman"/>
          <w:szCs w:val="21"/>
          <w:lang w:val="ru-RU"/>
        </w:rPr>
        <w:t xml:space="preserve">※ Все изображения, тексты и утверждения, </w:t>
      </w:r>
      <w:r w:rsidRPr="002F5EAC">
        <w:rPr>
          <w:rFonts w:ascii="Times New Roman" w:hAnsi="Times New Roman" w:cs="Times New Roman"/>
          <w:szCs w:val="21"/>
          <w:lang w:val="ru-RU"/>
        </w:rPr>
        <w:t>приведенные</w:t>
      </w:r>
      <w:r w:rsidRPr="002F5EAC">
        <w:rPr>
          <w:rFonts w:ascii="Times New Roman" w:hAnsi="Times New Roman" w:cs="Times New Roman"/>
          <w:szCs w:val="21"/>
          <w:lang w:val="ru-RU"/>
        </w:rPr>
        <w:t xml:space="preserve">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www.nitecore.com, Sysmax Innovations Co., Ltd.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sectPr w:rsidR="0097419C" w:rsidRPr="002F5EAC" w:rsidSect="00351E9B">
      <w:pgSz w:w="16840" w:h="23808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6309C" w14:textId="77777777" w:rsidR="00CE043E" w:rsidRDefault="00CE043E" w:rsidP="00855099">
      <w:r>
        <w:separator/>
      </w:r>
    </w:p>
  </w:endnote>
  <w:endnote w:type="continuationSeparator" w:id="0">
    <w:p w14:paraId="36C7AD72" w14:textId="77777777" w:rsidR="00CE043E" w:rsidRDefault="00CE043E" w:rsidP="0085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D1169" w14:textId="77777777" w:rsidR="00CE043E" w:rsidRDefault="00CE043E" w:rsidP="00855099">
      <w:r>
        <w:separator/>
      </w:r>
    </w:p>
  </w:footnote>
  <w:footnote w:type="continuationSeparator" w:id="0">
    <w:p w14:paraId="18BE0515" w14:textId="77777777" w:rsidR="00CE043E" w:rsidRDefault="00CE043E" w:rsidP="0085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DA555E"/>
    <w:multiLevelType w:val="singleLevel"/>
    <w:tmpl w:val="ACDA555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1"/>
        <w:szCs w:val="11"/>
      </w:rPr>
    </w:lvl>
  </w:abstractNum>
  <w:abstractNum w:abstractNumId="1" w15:restartNumberingAfterBreak="0">
    <w:nsid w:val="19297BFC"/>
    <w:multiLevelType w:val="hybridMultilevel"/>
    <w:tmpl w:val="806C1466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52151"/>
    <w:multiLevelType w:val="hybridMultilevel"/>
    <w:tmpl w:val="96B89D3C"/>
    <w:lvl w:ilvl="0" w:tplc="041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33634"/>
    <w:multiLevelType w:val="hybridMultilevel"/>
    <w:tmpl w:val="2D988E2E"/>
    <w:lvl w:ilvl="0" w:tplc="B4F8041C">
      <w:numFmt w:val="bullet"/>
      <w:lvlText w:val="·"/>
      <w:lvlJc w:val="left"/>
      <w:pPr>
        <w:ind w:left="720" w:hanging="360"/>
      </w:pPr>
      <w:rPr>
        <w:rFonts w:ascii="DengXian" w:eastAsia="DengXian" w:hAnsi="DengXian" w:cs="Calibri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04A5"/>
    <w:multiLevelType w:val="multilevel"/>
    <w:tmpl w:val="1F0C7B58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C32080"/>
    <w:multiLevelType w:val="hybridMultilevel"/>
    <w:tmpl w:val="F30A64EA"/>
    <w:lvl w:ilvl="0" w:tplc="B4F8041C">
      <w:numFmt w:val="bullet"/>
      <w:lvlText w:val="·"/>
      <w:lvlJc w:val="left"/>
      <w:pPr>
        <w:ind w:left="720" w:hanging="360"/>
      </w:pPr>
      <w:rPr>
        <w:rFonts w:ascii="DengXian" w:eastAsia="DengXian" w:hAnsi="DengXian" w:cs="Calibr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39E9"/>
    <w:multiLevelType w:val="hybridMultilevel"/>
    <w:tmpl w:val="999C85A6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58099D"/>
    <w:multiLevelType w:val="multilevel"/>
    <w:tmpl w:val="6AB2C130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225001"/>
    <w:multiLevelType w:val="hybridMultilevel"/>
    <w:tmpl w:val="F92E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837FF"/>
    <w:multiLevelType w:val="multilevel"/>
    <w:tmpl w:val="4B5837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3B4A39"/>
    <w:multiLevelType w:val="multilevel"/>
    <w:tmpl w:val="79DC4CFC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465D73"/>
    <w:multiLevelType w:val="hybridMultilevel"/>
    <w:tmpl w:val="79F06232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594C85"/>
    <w:multiLevelType w:val="hybridMultilevel"/>
    <w:tmpl w:val="7254734A"/>
    <w:lvl w:ilvl="0" w:tplc="B4F8041C">
      <w:numFmt w:val="bullet"/>
      <w:lvlText w:val="·"/>
      <w:lvlJc w:val="left"/>
      <w:pPr>
        <w:ind w:left="720" w:hanging="360"/>
      </w:pPr>
      <w:rPr>
        <w:rFonts w:ascii="DengXian" w:eastAsia="DengXian" w:hAnsi="DengXian" w:cs="Calibr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15851"/>
    <w:multiLevelType w:val="multilevel"/>
    <w:tmpl w:val="A32A2ACC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512996"/>
    <w:multiLevelType w:val="multilevel"/>
    <w:tmpl w:val="7B512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9C5150"/>
    <w:multiLevelType w:val="multilevel"/>
    <w:tmpl w:val="BE822582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mZWM3NGYzMzQ4NGRlYzhhNTYzZjY3ZjMzNjE4YzIifQ=="/>
  </w:docVars>
  <w:rsids>
    <w:rsidRoot w:val="00637328"/>
    <w:rsid w:val="0000377A"/>
    <w:rsid w:val="00010942"/>
    <w:rsid w:val="00016FFD"/>
    <w:rsid w:val="00030BA2"/>
    <w:rsid w:val="000315EF"/>
    <w:rsid w:val="000323C9"/>
    <w:rsid w:val="0003403C"/>
    <w:rsid w:val="00034CDC"/>
    <w:rsid w:val="00034F83"/>
    <w:rsid w:val="00071998"/>
    <w:rsid w:val="00080541"/>
    <w:rsid w:val="000860E4"/>
    <w:rsid w:val="000C76E9"/>
    <w:rsid w:val="000D5E26"/>
    <w:rsid w:val="000F79E5"/>
    <w:rsid w:val="00116D86"/>
    <w:rsid w:val="001423CE"/>
    <w:rsid w:val="00147ACF"/>
    <w:rsid w:val="001717D4"/>
    <w:rsid w:val="00171BA0"/>
    <w:rsid w:val="001A77E1"/>
    <w:rsid w:val="001B268D"/>
    <w:rsid w:val="001B6A80"/>
    <w:rsid w:val="001C71EC"/>
    <w:rsid w:val="001D3463"/>
    <w:rsid w:val="00225901"/>
    <w:rsid w:val="00244237"/>
    <w:rsid w:val="00250C26"/>
    <w:rsid w:val="002526E8"/>
    <w:rsid w:val="002543A9"/>
    <w:rsid w:val="00261555"/>
    <w:rsid w:val="00263D81"/>
    <w:rsid w:val="0027526A"/>
    <w:rsid w:val="00281E55"/>
    <w:rsid w:val="002B15B6"/>
    <w:rsid w:val="002B4E45"/>
    <w:rsid w:val="002E06CC"/>
    <w:rsid w:val="002E3E30"/>
    <w:rsid w:val="002E74FF"/>
    <w:rsid w:val="002F5EAC"/>
    <w:rsid w:val="00311B0A"/>
    <w:rsid w:val="00314272"/>
    <w:rsid w:val="00334754"/>
    <w:rsid w:val="00334799"/>
    <w:rsid w:val="0034315D"/>
    <w:rsid w:val="00344578"/>
    <w:rsid w:val="00345F95"/>
    <w:rsid w:val="00351E9B"/>
    <w:rsid w:val="003647A8"/>
    <w:rsid w:val="00373828"/>
    <w:rsid w:val="00374CEC"/>
    <w:rsid w:val="0037526B"/>
    <w:rsid w:val="003821F1"/>
    <w:rsid w:val="0038507F"/>
    <w:rsid w:val="0039166B"/>
    <w:rsid w:val="003A56EB"/>
    <w:rsid w:val="003B6CC5"/>
    <w:rsid w:val="003C0A2C"/>
    <w:rsid w:val="003D435B"/>
    <w:rsid w:val="0043396B"/>
    <w:rsid w:val="0045252D"/>
    <w:rsid w:val="00456223"/>
    <w:rsid w:val="00460041"/>
    <w:rsid w:val="00473375"/>
    <w:rsid w:val="004B5033"/>
    <w:rsid w:val="004B6EF7"/>
    <w:rsid w:val="004F40CD"/>
    <w:rsid w:val="004F6D62"/>
    <w:rsid w:val="00503F09"/>
    <w:rsid w:val="00514653"/>
    <w:rsid w:val="0053077C"/>
    <w:rsid w:val="00533E00"/>
    <w:rsid w:val="0054490C"/>
    <w:rsid w:val="00566104"/>
    <w:rsid w:val="005779D2"/>
    <w:rsid w:val="00583B4F"/>
    <w:rsid w:val="00584743"/>
    <w:rsid w:val="00592286"/>
    <w:rsid w:val="005E077B"/>
    <w:rsid w:val="005E4AB1"/>
    <w:rsid w:val="005F74BB"/>
    <w:rsid w:val="0060428D"/>
    <w:rsid w:val="00610FDC"/>
    <w:rsid w:val="00622489"/>
    <w:rsid w:val="0062631A"/>
    <w:rsid w:val="00633E4D"/>
    <w:rsid w:val="0063708F"/>
    <w:rsid w:val="00637328"/>
    <w:rsid w:val="00642A59"/>
    <w:rsid w:val="006610BE"/>
    <w:rsid w:val="00680442"/>
    <w:rsid w:val="0068551B"/>
    <w:rsid w:val="00685EF7"/>
    <w:rsid w:val="006B0485"/>
    <w:rsid w:val="006B4649"/>
    <w:rsid w:val="006E4F70"/>
    <w:rsid w:val="006F0AE1"/>
    <w:rsid w:val="006F3E55"/>
    <w:rsid w:val="006F4A30"/>
    <w:rsid w:val="007066BF"/>
    <w:rsid w:val="0071052C"/>
    <w:rsid w:val="00713285"/>
    <w:rsid w:val="007175BC"/>
    <w:rsid w:val="007447AD"/>
    <w:rsid w:val="00747C48"/>
    <w:rsid w:val="00752CEB"/>
    <w:rsid w:val="00781D0C"/>
    <w:rsid w:val="00784E99"/>
    <w:rsid w:val="007859DA"/>
    <w:rsid w:val="007B1B48"/>
    <w:rsid w:val="007B58E3"/>
    <w:rsid w:val="007D4EA6"/>
    <w:rsid w:val="007D62EB"/>
    <w:rsid w:val="007E5BFE"/>
    <w:rsid w:val="007F0F3E"/>
    <w:rsid w:val="0080551B"/>
    <w:rsid w:val="00807188"/>
    <w:rsid w:val="00823797"/>
    <w:rsid w:val="00824DDD"/>
    <w:rsid w:val="00853D5E"/>
    <w:rsid w:val="00855099"/>
    <w:rsid w:val="00856D5A"/>
    <w:rsid w:val="00860192"/>
    <w:rsid w:val="0087119E"/>
    <w:rsid w:val="00884342"/>
    <w:rsid w:val="008857FE"/>
    <w:rsid w:val="008A019C"/>
    <w:rsid w:val="008B2E55"/>
    <w:rsid w:val="008B6260"/>
    <w:rsid w:val="008C4F12"/>
    <w:rsid w:val="008F31F1"/>
    <w:rsid w:val="0090468B"/>
    <w:rsid w:val="00906115"/>
    <w:rsid w:val="0090700D"/>
    <w:rsid w:val="00915A88"/>
    <w:rsid w:val="0092354D"/>
    <w:rsid w:val="009300D1"/>
    <w:rsid w:val="0096220E"/>
    <w:rsid w:val="0097419C"/>
    <w:rsid w:val="00981BCA"/>
    <w:rsid w:val="00984CCA"/>
    <w:rsid w:val="0099528C"/>
    <w:rsid w:val="009A1D0F"/>
    <w:rsid w:val="009A24A0"/>
    <w:rsid w:val="009B0999"/>
    <w:rsid w:val="009B64EF"/>
    <w:rsid w:val="009D44E5"/>
    <w:rsid w:val="009E4F24"/>
    <w:rsid w:val="00A2018A"/>
    <w:rsid w:val="00A37A2D"/>
    <w:rsid w:val="00A429E5"/>
    <w:rsid w:val="00A54DF0"/>
    <w:rsid w:val="00A55609"/>
    <w:rsid w:val="00A61E8C"/>
    <w:rsid w:val="00A935C4"/>
    <w:rsid w:val="00AA02E2"/>
    <w:rsid w:val="00AA56C1"/>
    <w:rsid w:val="00AA5A62"/>
    <w:rsid w:val="00AB5B68"/>
    <w:rsid w:val="00AB5BA0"/>
    <w:rsid w:val="00AB6221"/>
    <w:rsid w:val="00AC39D6"/>
    <w:rsid w:val="00AC5798"/>
    <w:rsid w:val="00AD1470"/>
    <w:rsid w:val="00AD4EFD"/>
    <w:rsid w:val="00AD61D5"/>
    <w:rsid w:val="00AE6F2E"/>
    <w:rsid w:val="00B02AA9"/>
    <w:rsid w:val="00B16222"/>
    <w:rsid w:val="00B26588"/>
    <w:rsid w:val="00B34C37"/>
    <w:rsid w:val="00B438C8"/>
    <w:rsid w:val="00B7744D"/>
    <w:rsid w:val="00BA5D9C"/>
    <w:rsid w:val="00BB7E60"/>
    <w:rsid w:val="00BC5AF7"/>
    <w:rsid w:val="00BE52EE"/>
    <w:rsid w:val="00BE537F"/>
    <w:rsid w:val="00C03408"/>
    <w:rsid w:val="00C04F08"/>
    <w:rsid w:val="00C23A2B"/>
    <w:rsid w:val="00C32022"/>
    <w:rsid w:val="00C6693A"/>
    <w:rsid w:val="00C72931"/>
    <w:rsid w:val="00C72A04"/>
    <w:rsid w:val="00C72F4C"/>
    <w:rsid w:val="00CA65C2"/>
    <w:rsid w:val="00CB14A7"/>
    <w:rsid w:val="00CC176A"/>
    <w:rsid w:val="00CD0970"/>
    <w:rsid w:val="00CE043E"/>
    <w:rsid w:val="00CF457D"/>
    <w:rsid w:val="00D06C0F"/>
    <w:rsid w:val="00D1001E"/>
    <w:rsid w:val="00D1231A"/>
    <w:rsid w:val="00D177E2"/>
    <w:rsid w:val="00D22EA8"/>
    <w:rsid w:val="00D3309D"/>
    <w:rsid w:val="00D520B5"/>
    <w:rsid w:val="00D56454"/>
    <w:rsid w:val="00D621E9"/>
    <w:rsid w:val="00D63984"/>
    <w:rsid w:val="00D86656"/>
    <w:rsid w:val="00DC20A9"/>
    <w:rsid w:val="00DE1146"/>
    <w:rsid w:val="00E04409"/>
    <w:rsid w:val="00E224C9"/>
    <w:rsid w:val="00E25C1C"/>
    <w:rsid w:val="00E304DB"/>
    <w:rsid w:val="00E55A8D"/>
    <w:rsid w:val="00E77DBA"/>
    <w:rsid w:val="00EA600A"/>
    <w:rsid w:val="00EC2A29"/>
    <w:rsid w:val="00ED243A"/>
    <w:rsid w:val="00ED4868"/>
    <w:rsid w:val="00EE45AB"/>
    <w:rsid w:val="00F003C7"/>
    <w:rsid w:val="00F0491E"/>
    <w:rsid w:val="00F27EE2"/>
    <w:rsid w:val="00F31B50"/>
    <w:rsid w:val="00F4151C"/>
    <w:rsid w:val="00F551CD"/>
    <w:rsid w:val="00F5597E"/>
    <w:rsid w:val="00F569AA"/>
    <w:rsid w:val="00F6568E"/>
    <w:rsid w:val="00F74E14"/>
    <w:rsid w:val="00F77942"/>
    <w:rsid w:val="00F8112C"/>
    <w:rsid w:val="00F8224B"/>
    <w:rsid w:val="00F870F3"/>
    <w:rsid w:val="00F911BA"/>
    <w:rsid w:val="00FA3713"/>
    <w:rsid w:val="00FC16F7"/>
    <w:rsid w:val="00FD6B9E"/>
    <w:rsid w:val="00FE1E2B"/>
    <w:rsid w:val="00FE3C27"/>
    <w:rsid w:val="00FF0B72"/>
    <w:rsid w:val="00FF68AA"/>
    <w:rsid w:val="00FF7487"/>
    <w:rsid w:val="017B2F92"/>
    <w:rsid w:val="01CF2F2D"/>
    <w:rsid w:val="08435832"/>
    <w:rsid w:val="09F072CB"/>
    <w:rsid w:val="0A5D1490"/>
    <w:rsid w:val="0B2226D0"/>
    <w:rsid w:val="0F9F6761"/>
    <w:rsid w:val="10D5304B"/>
    <w:rsid w:val="136E6DFB"/>
    <w:rsid w:val="19616271"/>
    <w:rsid w:val="1B862808"/>
    <w:rsid w:val="1BA14C38"/>
    <w:rsid w:val="1CDE0185"/>
    <w:rsid w:val="1D272E8F"/>
    <w:rsid w:val="1DB10668"/>
    <w:rsid w:val="1ECB5101"/>
    <w:rsid w:val="25B32A98"/>
    <w:rsid w:val="286266BF"/>
    <w:rsid w:val="295B3666"/>
    <w:rsid w:val="2A8E3487"/>
    <w:rsid w:val="2BD33A6E"/>
    <w:rsid w:val="2DA268B7"/>
    <w:rsid w:val="2DE57592"/>
    <w:rsid w:val="2F697197"/>
    <w:rsid w:val="33CB0EB5"/>
    <w:rsid w:val="34370953"/>
    <w:rsid w:val="373D2710"/>
    <w:rsid w:val="37E752C5"/>
    <w:rsid w:val="38C321A1"/>
    <w:rsid w:val="3BFE1D5B"/>
    <w:rsid w:val="3CD3155F"/>
    <w:rsid w:val="3D033860"/>
    <w:rsid w:val="3F95691A"/>
    <w:rsid w:val="3FE536F1"/>
    <w:rsid w:val="421F2EEA"/>
    <w:rsid w:val="42C161BA"/>
    <w:rsid w:val="45C95939"/>
    <w:rsid w:val="46834A59"/>
    <w:rsid w:val="47946129"/>
    <w:rsid w:val="49FD6207"/>
    <w:rsid w:val="4BB913A8"/>
    <w:rsid w:val="4BF84514"/>
    <w:rsid w:val="4F1D4C56"/>
    <w:rsid w:val="587006CF"/>
    <w:rsid w:val="5A0F4BA8"/>
    <w:rsid w:val="5F344E60"/>
    <w:rsid w:val="5FA40A7B"/>
    <w:rsid w:val="61E13AA0"/>
    <w:rsid w:val="62CE722A"/>
    <w:rsid w:val="64E94F4F"/>
    <w:rsid w:val="656942F9"/>
    <w:rsid w:val="65A25A5D"/>
    <w:rsid w:val="67F81964"/>
    <w:rsid w:val="681D6389"/>
    <w:rsid w:val="68506038"/>
    <w:rsid w:val="6B623CC4"/>
    <w:rsid w:val="6CA84BB8"/>
    <w:rsid w:val="6F4B0F13"/>
    <w:rsid w:val="709C131C"/>
    <w:rsid w:val="788943DC"/>
    <w:rsid w:val="7C5D1B93"/>
    <w:rsid w:val="7EA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C0E11F"/>
  <w15:docId w15:val="{29AF8AD7-B56B-4405-B5C5-DFC9A7C8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D3309D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D3309D"/>
    <w:pPr>
      <w:jc w:val="left"/>
    </w:pPr>
  </w:style>
  <w:style w:type="character" w:customStyle="1" w:styleId="ab">
    <w:name w:val="Текст примечания Знак"/>
    <w:basedOn w:val="a0"/>
    <w:link w:val="aa"/>
    <w:uiPriority w:val="99"/>
    <w:rsid w:val="00D3309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0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09D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1382</Words>
  <Characters>7882</Characters>
  <Application>Microsoft Office Word</Application>
  <DocSecurity>0</DocSecurity>
  <PresentationFormat/>
  <Lines>65</Lines>
  <Paragraphs>18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Эрнест Гейвандов</cp:lastModifiedBy>
  <cp:revision>178</cp:revision>
  <cp:lastPrinted>2022-10-19T08:26:00Z</cp:lastPrinted>
  <dcterms:created xsi:type="dcterms:W3CDTF">2022-09-27T06:18:00Z</dcterms:created>
  <dcterms:modified xsi:type="dcterms:W3CDTF">2023-02-01T23:12:00Z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/>
  </property>
  <property fmtid="{D5CDD505-2E9C-101B-9397-08002B2CF9AE}" pid="3" name="ICV">
    <vt:lpwstr/>
  </property>
</Properties>
</file>