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D16C9" w14:textId="77777777" w:rsidR="00830CB4" w:rsidRPr="00830CB4" w:rsidRDefault="00830CB4" w:rsidP="00830CB4">
      <w:pPr>
        <w:jc w:val="left"/>
        <w:rPr>
          <w:rFonts w:ascii="Arial" w:hAnsi="Arial" w:cs="Arial"/>
          <w:b/>
          <w:bCs/>
          <w:sz w:val="22"/>
          <w:lang w:val="ru-RU"/>
        </w:rPr>
      </w:pPr>
      <w:r w:rsidRPr="00830CB4">
        <w:rPr>
          <w:rFonts w:ascii="Arial" w:hAnsi="Arial" w:cs="Arial"/>
          <w:b/>
          <w:bCs/>
          <w:sz w:val="22"/>
          <w:lang w:val="ru-RU"/>
        </w:rPr>
        <w:t xml:space="preserve">РУКОВОДСТВО ПОЛЬЗОВАТЕЛЯ </w:t>
      </w:r>
      <w:r w:rsidRPr="00830CB4">
        <w:rPr>
          <w:rFonts w:ascii="Arial" w:hAnsi="Arial" w:cs="Arial"/>
          <w:b/>
          <w:bCs/>
          <w:sz w:val="22"/>
        </w:rPr>
        <w:t>HC</w:t>
      </w:r>
      <w:r w:rsidRPr="00830CB4">
        <w:rPr>
          <w:rFonts w:ascii="Arial" w:hAnsi="Arial" w:cs="Arial"/>
          <w:b/>
          <w:bCs/>
          <w:sz w:val="22"/>
          <w:lang w:val="ru-RU"/>
        </w:rPr>
        <w:t xml:space="preserve">60 </w:t>
      </w:r>
      <w:r w:rsidRPr="00830CB4">
        <w:rPr>
          <w:rFonts w:ascii="Arial" w:hAnsi="Arial" w:cs="Arial"/>
          <w:b/>
          <w:bCs/>
          <w:sz w:val="22"/>
        </w:rPr>
        <w:t>V</w:t>
      </w:r>
      <w:r w:rsidRPr="00830CB4">
        <w:rPr>
          <w:rFonts w:ascii="Arial" w:hAnsi="Arial" w:cs="Arial"/>
          <w:b/>
          <w:bCs/>
          <w:sz w:val="22"/>
          <w:lang w:val="ru-RU"/>
        </w:rPr>
        <w:t>2</w:t>
      </w:r>
    </w:p>
    <w:p w14:paraId="2C8FD657" w14:textId="77777777" w:rsidR="00830CB4" w:rsidRPr="00830CB4" w:rsidRDefault="00830CB4" w:rsidP="00830CB4">
      <w:pPr>
        <w:jc w:val="left"/>
        <w:rPr>
          <w:rFonts w:ascii="Arial" w:hAnsi="Arial" w:cs="Arial"/>
          <w:b/>
          <w:bCs/>
          <w:sz w:val="22"/>
          <w:lang w:val="ru-RU"/>
        </w:rPr>
      </w:pPr>
    </w:p>
    <w:p w14:paraId="5DCCF5E5" w14:textId="77777777" w:rsidR="00830CB4" w:rsidRPr="00830CB4" w:rsidRDefault="00830CB4" w:rsidP="00830CB4">
      <w:pPr>
        <w:jc w:val="left"/>
        <w:rPr>
          <w:rFonts w:ascii="Arial" w:hAnsi="Arial" w:cs="Arial"/>
          <w:b/>
          <w:bCs/>
          <w:sz w:val="22"/>
          <w:lang w:val="ru-RU"/>
        </w:rPr>
      </w:pPr>
      <w:r w:rsidRPr="00830CB4">
        <w:rPr>
          <w:rFonts w:ascii="Arial" w:hAnsi="Arial" w:cs="Arial"/>
          <w:b/>
          <w:bCs/>
          <w:sz w:val="22"/>
          <w:lang w:val="ru-RU"/>
        </w:rPr>
        <w:t>Особенности</w:t>
      </w:r>
    </w:p>
    <w:p w14:paraId="151B9F8B" w14:textId="22E24710" w:rsidR="004C4B2E" w:rsidRPr="00CE0119" w:rsidRDefault="004C4B2E" w:rsidP="00830CB4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Функциональные возможности</w:t>
      </w:r>
    </w:p>
    <w:p w14:paraId="5FC44460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Легкий, мощный налобный фонарь</w:t>
      </w:r>
    </w:p>
    <w:p w14:paraId="07800F83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Специально разработан для пеших туристических походов, альпинизма, и, в целом, активного отдыха на природе</w:t>
      </w:r>
    </w:p>
    <w:p w14:paraId="56DFD900" w14:textId="746CC20C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 xml:space="preserve">Использует светодиод </w:t>
      </w:r>
      <w:r w:rsidRPr="00CE0119">
        <w:rPr>
          <w:rFonts w:ascii="Arial" w:hAnsi="Arial" w:cs="Arial"/>
          <w:sz w:val="22"/>
        </w:rPr>
        <w:t>OSRAM</w:t>
      </w:r>
      <w:r w:rsidRPr="00785E51">
        <w:rPr>
          <w:rFonts w:ascii="Arial" w:hAnsi="Arial" w:cs="Arial"/>
          <w:sz w:val="22"/>
          <w:lang w:val="ru-RU"/>
        </w:rPr>
        <w:t xml:space="preserve"> </w:t>
      </w:r>
      <w:r w:rsidRPr="00CE0119">
        <w:rPr>
          <w:rFonts w:ascii="Arial" w:hAnsi="Arial" w:cs="Arial"/>
          <w:sz w:val="22"/>
        </w:rPr>
        <w:t>P</w:t>
      </w:r>
      <w:r w:rsidRPr="00785E51">
        <w:rPr>
          <w:rFonts w:ascii="Arial" w:hAnsi="Arial" w:cs="Arial"/>
          <w:sz w:val="22"/>
          <w:lang w:val="ru-RU"/>
        </w:rPr>
        <w:t>9</w:t>
      </w:r>
    </w:p>
    <w:p w14:paraId="6494A89E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Использует «Прецизионную цифровую оптическую технологию», обеспечивающую крайне высокую производительность отражателя</w:t>
      </w:r>
    </w:p>
    <w:p w14:paraId="0358461C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 xml:space="preserve">Высокопроизводительная регулирующая схема обеспечивает мощность до 1200 люмен </w:t>
      </w:r>
    </w:p>
    <w:p w14:paraId="3615AA83" w14:textId="198D95AE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Максимальная пиковая интенсивность луча 4240 кд и максимальная дальность 130 метров</w:t>
      </w:r>
    </w:p>
    <w:p w14:paraId="783B39C1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 xml:space="preserve">Питается от одной </w:t>
      </w:r>
      <w:r w:rsidRPr="00CE0119">
        <w:rPr>
          <w:rFonts w:ascii="Arial" w:hAnsi="Arial" w:cs="Arial"/>
          <w:sz w:val="22"/>
        </w:rPr>
        <w:t>Li</w:t>
      </w:r>
      <w:r w:rsidRPr="00CE0119">
        <w:rPr>
          <w:rFonts w:ascii="Arial" w:hAnsi="Arial" w:cs="Arial"/>
          <w:sz w:val="22"/>
          <w:lang w:val="ru-RU"/>
        </w:rPr>
        <w:t>-</w:t>
      </w:r>
      <w:r w:rsidRPr="00CE0119">
        <w:rPr>
          <w:rFonts w:ascii="Arial" w:hAnsi="Arial" w:cs="Arial"/>
          <w:sz w:val="22"/>
        </w:rPr>
        <w:t>ion</w:t>
      </w:r>
      <w:r w:rsidRPr="00CE0119">
        <w:rPr>
          <w:rFonts w:ascii="Arial" w:hAnsi="Arial" w:cs="Arial"/>
          <w:sz w:val="22"/>
          <w:lang w:val="ru-RU"/>
        </w:rPr>
        <w:t xml:space="preserve">-батареи 18650 или двух батарей </w:t>
      </w:r>
      <w:r w:rsidRPr="00CE0119">
        <w:rPr>
          <w:rFonts w:ascii="Arial" w:hAnsi="Arial" w:cs="Arial"/>
          <w:sz w:val="22"/>
        </w:rPr>
        <w:t>CR</w:t>
      </w:r>
      <w:r w:rsidRPr="00CE0119">
        <w:rPr>
          <w:rFonts w:ascii="Arial" w:hAnsi="Arial" w:cs="Arial"/>
          <w:sz w:val="22"/>
          <w:lang w:val="ru-RU"/>
        </w:rPr>
        <w:t>123, обеспечивающих до 680 часов работы</w:t>
      </w:r>
    </w:p>
    <w:p w14:paraId="0CD39664" w14:textId="66875F18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Инновационный однокнопочный выключатель обеспечивает беспрецедентную простоту в управлении 5-ю уровнями яркости и 3 специальными режимами</w:t>
      </w:r>
    </w:p>
    <w:p w14:paraId="1F64E4B0" w14:textId="22B820EB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Функция запоминания режимов яркости</w:t>
      </w:r>
    </w:p>
    <w:p w14:paraId="7CA5E84F" w14:textId="6D4B3E75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 xml:space="preserve">Интеллектуальная схема зарядки </w:t>
      </w:r>
      <w:r w:rsidRPr="00CE0119">
        <w:rPr>
          <w:rFonts w:ascii="Arial" w:hAnsi="Arial" w:cs="Arial"/>
          <w:sz w:val="22"/>
        </w:rPr>
        <w:t>Li</w:t>
      </w:r>
      <w:r w:rsidRPr="00CE0119">
        <w:rPr>
          <w:rFonts w:ascii="Arial" w:hAnsi="Arial" w:cs="Arial"/>
          <w:sz w:val="22"/>
          <w:lang w:val="ru-RU"/>
        </w:rPr>
        <w:t>-</w:t>
      </w:r>
      <w:r w:rsidRPr="00CE0119">
        <w:rPr>
          <w:rFonts w:ascii="Arial" w:hAnsi="Arial" w:cs="Arial"/>
          <w:sz w:val="22"/>
        </w:rPr>
        <w:t>ion</w:t>
      </w:r>
      <w:r w:rsidRPr="00CE0119">
        <w:rPr>
          <w:rFonts w:ascii="Arial" w:hAnsi="Arial" w:cs="Arial"/>
          <w:sz w:val="22"/>
          <w:lang w:val="ru-RU"/>
        </w:rPr>
        <w:t xml:space="preserve"> аккумуляторных батарей (посредством разъема </w:t>
      </w:r>
      <w:r w:rsidRPr="00CE0119">
        <w:rPr>
          <w:rFonts w:ascii="Arial" w:hAnsi="Arial" w:cs="Arial"/>
          <w:sz w:val="22"/>
        </w:rPr>
        <w:t>USB</w:t>
      </w:r>
      <w:r w:rsidRPr="00CE0119">
        <w:rPr>
          <w:rFonts w:ascii="Arial" w:hAnsi="Arial" w:cs="Arial"/>
          <w:sz w:val="22"/>
          <w:lang w:val="ru-RU"/>
        </w:rPr>
        <w:t>-С)</w:t>
      </w:r>
    </w:p>
    <w:p w14:paraId="03CE1DA2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Индивидуально разработанная система на основе катоптрики обеспечивает широкий угол освещения в 100°</w:t>
      </w:r>
    </w:p>
    <w:p w14:paraId="155377F1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Использует технологию улучшенной терморегуляции (</w:t>
      </w:r>
      <w:r w:rsidRPr="00CE0119">
        <w:rPr>
          <w:rFonts w:ascii="Arial" w:hAnsi="Arial" w:cs="Arial"/>
          <w:sz w:val="22"/>
        </w:rPr>
        <w:t>ATR</w:t>
      </w:r>
      <w:r w:rsidRPr="00CE0119">
        <w:rPr>
          <w:rFonts w:ascii="Arial" w:hAnsi="Arial" w:cs="Arial"/>
          <w:sz w:val="22"/>
          <w:lang w:val="ru-RU"/>
        </w:rPr>
        <w:t>)</w:t>
      </w:r>
    </w:p>
    <w:p w14:paraId="3E2D12D8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Корпус фонаря обеспечивает поворот на 180° по вертикали, устраняя «слепые зоны»</w:t>
      </w:r>
    </w:p>
    <w:p w14:paraId="6238CE72" w14:textId="2ACDB885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Индикатор заряда отображает текущее напряжение батареи (с точностью до 0,1 В) (патент № ZL201220057767.4)</w:t>
      </w:r>
    </w:p>
    <w:p w14:paraId="3854CD6C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Защита от обратной полярности</w:t>
      </w:r>
    </w:p>
    <w:p w14:paraId="28597231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Выполнен из прочного поликарбоната и алюминиевого сплава авиационного класса</w:t>
      </w:r>
    </w:p>
    <w:p w14:paraId="0A7E7FFF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 xml:space="preserve">Прочность </w:t>
      </w:r>
      <w:r w:rsidRPr="00CE0119">
        <w:rPr>
          <w:rFonts w:ascii="Arial" w:hAnsi="Arial" w:cs="Arial"/>
          <w:sz w:val="22"/>
        </w:rPr>
        <w:t>HAIII</w:t>
      </w:r>
      <w:r w:rsidRPr="00CE0119">
        <w:rPr>
          <w:rFonts w:ascii="Arial" w:hAnsi="Arial" w:cs="Arial"/>
          <w:sz w:val="22"/>
          <w:lang w:val="ru-RU"/>
        </w:rPr>
        <w:t xml:space="preserve"> военного класса, анодированное покрытие</w:t>
      </w:r>
    </w:p>
    <w:p w14:paraId="320103F9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Удобная налобная повязка из нейлона, предотвращающая натирание кожи и обеспечивающая ее «дыхание»</w:t>
      </w:r>
    </w:p>
    <w:p w14:paraId="6C0232FB" w14:textId="7D0A51B4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 xml:space="preserve">Водонепроницаемость в соответствии со стандартом </w:t>
      </w:r>
      <w:r w:rsidRPr="00CE0119">
        <w:rPr>
          <w:rFonts w:ascii="Arial" w:hAnsi="Arial" w:cs="Arial"/>
          <w:sz w:val="22"/>
        </w:rPr>
        <w:t>IPX</w:t>
      </w:r>
      <w:r w:rsidR="00785E51">
        <w:rPr>
          <w:rFonts w:ascii="Arial" w:hAnsi="Arial" w:cs="Arial"/>
          <w:sz w:val="22"/>
          <w:lang w:val="ru-RU"/>
        </w:rPr>
        <w:t>-</w:t>
      </w:r>
      <w:r w:rsidR="00785E51" w:rsidRPr="00785E51">
        <w:rPr>
          <w:rFonts w:ascii="Arial" w:hAnsi="Arial" w:cs="Arial"/>
          <w:sz w:val="22"/>
          <w:lang w:val="ru-RU"/>
        </w:rPr>
        <w:t>7</w:t>
      </w:r>
      <w:r w:rsidRPr="00CE0119">
        <w:rPr>
          <w:rFonts w:ascii="Arial" w:hAnsi="Arial" w:cs="Arial"/>
          <w:sz w:val="22"/>
          <w:lang w:val="ru-RU"/>
        </w:rPr>
        <w:t xml:space="preserve"> (глубина погружения – до 2 метров)</w:t>
      </w:r>
    </w:p>
    <w:p w14:paraId="6F953772" w14:textId="217DC0E3" w:rsidR="00A547E5" w:rsidRPr="00785E51" w:rsidRDefault="00785E51" w:rsidP="004C4B2E">
      <w:pPr>
        <w:jc w:val="left"/>
        <w:rPr>
          <w:rFonts w:ascii="Arial" w:hAnsi="Arial" w:cs="Arial"/>
          <w:b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Ударопрочность до 1</w:t>
      </w:r>
      <w:bookmarkStart w:id="0" w:name="_GoBack"/>
      <w:bookmarkEnd w:id="0"/>
      <w:r w:rsidR="004C4B2E" w:rsidRPr="00785E51">
        <w:rPr>
          <w:rFonts w:ascii="Arial" w:hAnsi="Arial" w:cs="Arial"/>
          <w:sz w:val="22"/>
          <w:lang w:val="ru-RU"/>
        </w:rPr>
        <w:t xml:space="preserve"> метров</w:t>
      </w:r>
    </w:p>
    <w:p w14:paraId="4E24CFB7" w14:textId="77777777" w:rsidR="004C4B2E" w:rsidRPr="00CE0119" w:rsidRDefault="004C4B2E" w:rsidP="004C4B2E">
      <w:pPr>
        <w:jc w:val="left"/>
        <w:rPr>
          <w:rFonts w:ascii="Arial" w:hAnsi="Arial" w:cs="Arial"/>
          <w:b/>
          <w:sz w:val="22"/>
          <w:lang w:val="ru-RU"/>
        </w:rPr>
      </w:pPr>
      <w:r w:rsidRPr="00CE0119">
        <w:rPr>
          <w:rFonts w:ascii="Arial" w:hAnsi="Arial" w:cs="Arial"/>
          <w:b/>
          <w:sz w:val="22"/>
          <w:lang w:val="ru-RU"/>
        </w:rPr>
        <w:t>Технические характеристики</w:t>
      </w:r>
    </w:p>
    <w:p w14:paraId="75417C9D" w14:textId="2E40081A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Размеры: 84 мм×35,8 мм×53,5 мм (3.31"×1.41"×2.11") (Кронштейн в комплекте)</w:t>
      </w:r>
    </w:p>
    <w:p w14:paraId="6C568AC5" w14:textId="77777777" w:rsidR="004C4B2E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Вес: 70 г (2,47 унции) (Кронштейн в комплекте, оголовье и батарея в комплект не входят)</w:t>
      </w:r>
    </w:p>
    <w:p w14:paraId="3D93FB02" w14:textId="4F168B98" w:rsidR="00044C51" w:rsidRPr="00CE0119" w:rsidRDefault="004C4B2E" w:rsidP="004C4B2E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108,5 г (3,83 унции) (Кронштейн и оголовье включены, Батарея не входит в комплект)</w:t>
      </w:r>
    </w:p>
    <w:p w14:paraId="73335A24" w14:textId="77777777" w:rsidR="00A87C1B" w:rsidRPr="00CE0119" w:rsidRDefault="00A87C1B" w:rsidP="00A87C1B">
      <w:pPr>
        <w:jc w:val="left"/>
        <w:rPr>
          <w:rFonts w:ascii="Arial" w:hAnsi="Arial" w:cs="Arial"/>
          <w:b/>
          <w:sz w:val="22"/>
          <w:lang w:val="ru-RU"/>
        </w:rPr>
      </w:pPr>
      <w:r w:rsidRPr="00CE0119">
        <w:rPr>
          <w:rFonts w:ascii="Arial" w:hAnsi="Arial" w:cs="Arial"/>
          <w:b/>
          <w:sz w:val="22"/>
          <w:lang w:val="ru-RU"/>
        </w:rPr>
        <w:t>Аксессуары</w:t>
      </w:r>
    </w:p>
    <w:p w14:paraId="43F8854B" w14:textId="3EC56682" w:rsidR="00044C51" w:rsidRPr="00CE0119" w:rsidRDefault="00A87C1B" w:rsidP="00A87C1B">
      <w:pPr>
        <w:jc w:val="left"/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 xml:space="preserve">Литий-ионный аккумулятор </w:t>
      </w:r>
      <w:r w:rsidRPr="00CE0119">
        <w:rPr>
          <w:rFonts w:ascii="Arial" w:hAnsi="Arial" w:cs="Arial"/>
          <w:sz w:val="22"/>
        </w:rPr>
        <w:t>NITECORE</w:t>
      </w:r>
      <w:r w:rsidRPr="00CE0119">
        <w:rPr>
          <w:rFonts w:ascii="Arial" w:hAnsi="Arial" w:cs="Arial"/>
          <w:sz w:val="22"/>
          <w:lang w:val="ru-RU"/>
        </w:rPr>
        <w:t xml:space="preserve"> 18650 (</w:t>
      </w:r>
      <w:r w:rsidRPr="00CE0119">
        <w:rPr>
          <w:rFonts w:ascii="Arial" w:hAnsi="Arial" w:cs="Arial"/>
          <w:sz w:val="22"/>
        </w:rPr>
        <w:t>NL</w:t>
      </w:r>
      <w:r w:rsidRPr="00CE0119">
        <w:rPr>
          <w:rFonts w:ascii="Arial" w:hAnsi="Arial" w:cs="Arial"/>
          <w:sz w:val="22"/>
          <w:lang w:val="ru-RU"/>
        </w:rPr>
        <w:t xml:space="preserve">1834 3400 мАч), Запасное уплотнительное кольцо, Зарядный кабель </w:t>
      </w:r>
      <w:r w:rsidRPr="00CE0119">
        <w:rPr>
          <w:rFonts w:ascii="Arial" w:hAnsi="Arial" w:cs="Arial"/>
          <w:sz w:val="22"/>
        </w:rPr>
        <w:t>USB</w:t>
      </w:r>
      <w:r w:rsidRPr="00CE0119">
        <w:rPr>
          <w:rFonts w:ascii="Arial" w:hAnsi="Arial" w:cs="Arial"/>
          <w:sz w:val="22"/>
          <w:lang w:val="ru-RU"/>
        </w:rPr>
        <w:t>-</w:t>
      </w:r>
      <w:r w:rsidRPr="00CE0119">
        <w:rPr>
          <w:rFonts w:ascii="Arial" w:hAnsi="Arial" w:cs="Arial"/>
          <w:sz w:val="22"/>
        </w:rPr>
        <w:t>C</w:t>
      </w:r>
      <w:r w:rsidRPr="00CE0119">
        <w:rPr>
          <w:rFonts w:ascii="Arial" w:hAnsi="Arial" w:cs="Arial"/>
          <w:sz w:val="22"/>
          <w:lang w:val="ru-RU"/>
        </w:rPr>
        <w:t>, Запасная кнопка переключателя, Оголовье, Кронштейн</w:t>
      </w:r>
    </w:p>
    <w:p w14:paraId="301E70A1" w14:textId="7A026961" w:rsidR="00044C51" w:rsidRPr="00CE0119" w:rsidRDefault="00A87C1B" w:rsidP="00A87C1B">
      <w:pPr>
        <w:jc w:val="left"/>
        <w:rPr>
          <w:rFonts w:ascii="Arial" w:hAnsi="Arial" w:cs="Arial"/>
          <w:b/>
          <w:sz w:val="22"/>
        </w:rPr>
      </w:pPr>
      <w:r w:rsidRPr="00CE0119">
        <w:rPr>
          <w:rFonts w:ascii="Arial" w:hAnsi="Arial" w:cs="Arial"/>
          <w:b/>
          <w:sz w:val="22"/>
        </w:rPr>
        <w:t>Параметры Аккумулятора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44"/>
        <w:gridCol w:w="1060"/>
        <w:gridCol w:w="2521"/>
        <w:gridCol w:w="2031"/>
      </w:tblGrid>
      <w:tr w:rsidR="009D28BC" w:rsidRPr="00CE0119" w14:paraId="507044B5" w14:textId="77777777" w:rsidTr="005D4FBC">
        <w:tc>
          <w:tcPr>
            <w:tcW w:w="0" w:type="auto"/>
          </w:tcPr>
          <w:p w14:paraId="1AD396EC" w14:textId="77777777" w:rsidR="00044C51" w:rsidRPr="00CE0119" w:rsidRDefault="00044C51" w:rsidP="00A87C1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251ABAF" w14:textId="204E8AB6" w:rsidR="00044C51" w:rsidRPr="00CE0119" w:rsidRDefault="00A87C1B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Тип</w:t>
            </w:r>
          </w:p>
        </w:tc>
        <w:tc>
          <w:tcPr>
            <w:tcW w:w="0" w:type="auto"/>
          </w:tcPr>
          <w:p w14:paraId="52342B25" w14:textId="3C0D732E" w:rsidR="00044C51" w:rsidRPr="00CE0119" w:rsidRDefault="00A87C1B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Номинальным Напряжением</w:t>
            </w:r>
          </w:p>
        </w:tc>
        <w:tc>
          <w:tcPr>
            <w:tcW w:w="0" w:type="auto"/>
          </w:tcPr>
          <w:p w14:paraId="36680ABA" w14:textId="5CB85AAF" w:rsidR="00044C51" w:rsidRPr="00CE0119" w:rsidRDefault="00A87C1B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Совместимость</w:t>
            </w:r>
          </w:p>
        </w:tc>
      </w:tr>
      <w:tr w:rsidR="009D28BC" w:rsidRPr="00CE0119" w14:paraId="1C225693" w14:textId="77777777" w:rsidTr="005D4FBC">
        <w:tc>
          <w:tcPr>
            <w:tcW w:w="0" w:type="auto"/>
          </w:tcPr>
          <w:p w14:paraId="1C4710FE" w14:textId="71EA23BA" w:rsidR="00044C51" w:rsidRPr="00CE0119" w:rsidRDefault="00A87C1B" w:rsidP="00A87C1B">
            <w:pPr>
              <w:jc w:val="center"/>
              <w:rPr>
                <w:rFonts w:ascii="Arial" w:hAnsi="Arial" w:cs="Arial"/>
                <w:sz w:val="22"/>
                <w:lang w:val="ru-RU"/>
              </w:rPr>
            </w:pPr>
            <w:r w:rsidRPr="00CE0119">
              <w:rPr>
                <w:rFonts w:ascii="Arial" w:hAnsi="Arial" w:cs="Arial"/>
                <w:sz w:val="22"/>
                <w:lang w:val="ru-RU"/>
              </w:rPr>
              <w:t>18650 Литий-ионная аккумуляторная Батарея (Кнопка сверху)</w:t>
            </w:r>
          </w:p>
        </w:tc>
        <w:tc>
          <w:tcPr>
            <w:tcW w:w="0" w:type="auto"/>
          </w:tcPr>
          <w:p w14:paraId="6D63A2A8" w14:textId="77777777" w:rsidR="00044C51" w:rsidRPr="00CE0119" w:rsidRDefault="00044C51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18650</w:t>
            </w:r>
          </w:p>
        </w:tc>
        <w:tc>
          <w:tcPr>
            <w:tcW w:w="0" w:type="auto"/>
          </w:tcPr>
          <w:p w14:paraId="226404B0" w14:textId="5BCCBEB1" w:rsidR="00044C51" w:rsidRPr="00CE0119" w:rsidRDefault="000F7883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3.6V/3.7V</w:t>
            </w:r>
          </w:p>
        </w:tc>
        <w:tc>
          <w:tcPr>
            <w:tcW w:w="0" w:type="auto"/>
          </w:tcPr>
          <w:p w14:paraId="72149EF0" w14:textId="763613AF" w:rsidR="00044C51" w:rsidRPr="00CE0119" w:rsidRDefault="00044C51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 xml:space="preserve">Y </w:t>
            </w:r>
            <w:r w:rsidR="00A87C1B" w:rsidRPr="00CE0119">
              <w:rPr>
                <w:rFonts w:ascii="Arial" w:hAnsi="Arial" w:cs="Arial"/>
                <w:sz w:val="22"/>
              </w:rPr>
              <w:t>(Рекомендуется)</w:t>
            </w:r>
          </w:p>
        </w:tc>
      </w:tr>
      <w:tr w:rsidR="009D28BC" w:rsidRPr="00CE0119" w14:paraId="23ECE5E1" w14:textId="77777777" w:rsidTr="005D4FBC">
        <w:tc>
          <w:tcPr>
            <w:tcW w:w="0" w:type="auto"/>
          </w:tcPr>
          <w:p w14:paraId="6C6002C4" w14:textId="7B162B77" w:rsidR="00044C51" w:rsidRPr="00CE0119" w:rsidRDefault="00A87C1B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 xml:space="preserve">Основная литиевая батарея </w:t>
            </w:r>
          </w:p>
        </w:tc>
        <w:tc>
          <w:tcPr>
            <w:tcW w:w="0" w:type="auto"/>
          </w:tcPr>
          <w:p w14:paraId="3A571057" w14:textId="77777777" w:rsidR="00044C51" w:rsidRPr="00CE0119" w:rsidRDefault="00044C51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CR123</w:t>
            </w:r>
          </w:p>
        </w:tc>
        <w:tc>
          <w:tcPr>
            <w:tcW w:w="0" w:type="auto"/>
          </w:tcPr>
          <w:p w14:paraId="391AAC41" w14:textId="77777777" w:rsidR="00044C51" w:rsidRPr="00CE0119" w:rsidRDefault="00044C51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3V</w:t>
            </w:r>
          </w:p>
        </w:tc>
        <w:tc>
          <w:tcPr>
            <w:tcW w:w="0" w:type="auto"/>
          </w:tcPr>
          <w:p w14:paraId="4F4EFA80" w14:textId="4E8035E2" w:rsidR="00044C51" w:rsidRPr="00CE0119" w:rsidRDefault="00044C51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 xml:space="preserve">Y </w:t>
            </w:r>
            <w:r w:rsidR="00A87C1B" w:rsidRPr="00CE0119">
              <w:rPr>
                <w:rFonts w:ascii="Arial" w:hAnsi="Arial" w:cs="Arial"/>
                <w:sz w:val="22"/>
              </w:rPr>
              <w:t>(</w:t>
            </w:r>
            <w:r w:rsidR="00A87C1B" w:rsidRPr="00CE0119">
              <w:rPr>
                <w:rFonts w:ascii="Arial" w:hAnsi="Arial" w:cs="Arial"/>
                <w:sz w:val="22"/>
                <w:lang w:val="ru-RU"/>
              </w:rPr>
              <w:t>С</w:t>
            </w:r>
            <w:r w:rsidR="00A87C1B" w:rsidRPr="00CE0119">
              <w:rPr>
                <w:rFonts w:ascii="Arial" w:hAnsi="Arial" w:cs="Arial"/>
                <w:sz w:val="22"/>
              </w:rPr>
              <w:t>овместимая)</w:t>
            </w:r>
          </w:p>
        </w:tc>
      </w:tr>
      <w:tr w:rsidR="00044C51" w:rsidRPr="00CE0119" w14:paraId="1BA03B24" w14:textId="77777777" w:rsidTr="005D4FBC">
        <w:tc>
          <w:tcPr>
            <w:tcW w:w="0" w:type="auto"/>
          </w:tcPr>
          <w:p w14:paraId="523BB95C" w14:textId="1A788428" w:rsidR="00044C51" w:rsidRPr="00CE0119" w:rsidRDefault="00A87C1B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Перезаряжаемый литий-ионный аккумулятор</w:t>
            </w:r>
          </w:p>
        </w:tc>
        <w:tc>
          <w:tcPr>
            <w:tcW w:w="0" w:type="auto"/>
          </w:tcPr>
          <w:p w14:paraId="5842E958" w14:textId="77777777" w:rsidR="00044C51" w:rsidRPr="00CE0119" w:rsidRDefault="00044C51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RCR123</w:t>
            </w:r>
          </w:p>
        </w:tc>
        <w:tc>
          <w:tcPr>
            <w:tcW w:w="0" w:type="auto"/>
          </w:tcPr>
          <w:p w14:paraId="19FEB687" w14:textId="4872C1D2" w:rsidR="00044C51" w:rsidRPr="00CE0119" w:rsidRDefault="000F7883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3.6V/3.7V</w:t>
            </w:r>
          </w:p>
        </w:tc>
        <w:tc>
          <w:tcPr>
            <w:tcW w:w="0" w:type="auto"/>
          </w:tcPr>
          <w:p w14:paraId="5BAD1F8D" w14:textId="3EBD26EA" w:rsidR="00044C51" w:rsidRPr="00CE0119" w:rsidRDefault="00044C51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 xml:space="preserve">Y </w:t>
            </w:r>
            <w:r w:rsidR="00A87C1B" w:rsidRPr="00CE0119">
              <w:rPr>
                <w:rFonts w:ascii="Arial" w:hAnsi="Arial" w:cs="Arial"/>
                <w:sz w:val="22"/>
              </w:rPr>
              <w:t>(</w:t>
            </w:r>
            <w:r w:rsidR="00A87C1B" w:rsidRPr="00CE0119">
              <w:rPr>
                <w:rFonts w:ascii="Arial" w:hAnsi="Arial" w:cs="Arial"/>
                <w:sz w:val="22"/>
                <w:lang w:val="ru-RU"/>
              </w:rPr>
              <w:t>С</w:t>
            </w:r>
            <w:r w:rsidR="00A87C1B" w:rsidRPr="00CE0119">
              <w:rPr>
                <w:rFonts w:ascii="Arial" w:hAnsi="Arial" w:cs="Arial"/>
                <w:sz w:val="22"/>
              </w:rPr>
              <w:t>овместимая)</w:t>
            </w:r>
          </w:p>
        </w:tc>
      </w:tr>
      <w:tr w:rsidR="00E07D2F" w:rsidRPr="00CE0119" w14:paraId="2AA3B6BC" w14:textId="77777777" w:rsidTr="005D4FBC">
        <w:tc>
          <w:tcPr>
            <w:tcW w:w="0" w:type="auto"/>
          </w:tcPr>
          <w:p w14:paraId="6740B9A3" w14:textId="0365B1CF" w:rsidR="00E07D2F" w:rsidRPr="00CE0119" w:rsidRDefault="00A87C1B" w:rsidP="00A87C1B">
            <w:pPr>
              <w:jc w:val="center"/>
              <w:rPr>
                <w:rFonts w:ascii="Arial" w:hAnsi="Arial" w:cs="Arial"/>
                <w:sz w:val="22"/>
                <w:lang w:val="ru-RU"/>
              </w:rPr>
            </w:pPr>
            <w:r w:rsidRPr="00CE0119">
              <w:rPr>
                <w:rFonts w:ascii="Arial" w:hAnsi="Arial" w:cs="Arial"/>
                <w:sz w:val="22"/>
                <w:lang w:val="ru-RU"/>
              </w:rPr>
              <w:t xml:space="preserve">18650 Литий-ионная аккумуляторная батарея  (с плоским верхом) </w:t>
            </w:r>
          </w:p>
        </w:tc>
        <w:tc>
          <w:tcPr>
            <w:tcW w:w="0" w:type="auto"/>
          </w:tcPr>
          <w:p w14:paraId="391E9348" w14:textId="3E9B4ABE" w:rsidR="00E07D2F" w:rsidRPr="00CE0119" w:rsidRDefault="00E07D2F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18650</w:t>
            </w:r>
          </w:p>
        </w:tc>
        <w:tc>
          <w:tcPr>
            <w:tcW w:w="0" w:type="auto"/>
          </w:tcPr>
          <w:p w14:paraId="65050EAA" w14:textId="60190DBC" w:rsidR="00E07D2F" w:rsidRPr="00CE0119" w:rsidRDefault="0005026B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>─</w:t>
            </w:r>
          </w:p>
        </w:tc>
        <w:tc>
          <w:tcPr>
            <w:tcW w:w="0" w:type="auto"/>
          </w:tcPr>
          <w:p w14:paraId="0E1083FA" w14:textId="0DED1E84" w:rsidR="00E07D2F" w:rsidRPr="00CE0119" w:rsidRDefault="00E07D2F" w:rsidP="00A87C1B">
            <w:pPr>
              <w:jc w:val="center"/>
              <w:rPr>
                <w:rFonts w:ascii="Arial" w:hAnsi="Arial" w:cs="Arial"/>
                <w:sz w:val="22"/>
              </w:rPr>
            </w:pPr>
            <w:r w:rsidRPr="00CE0119">
              <w:rPr>
                <w:rFonts w:ascii="Arial" w:hAnsi="Arial" w:cs="Arial"/>
                <w:sz w:val="22"/>
              </w:rPr>
              <w:t xml:space="preserve">N </w:t>
            </w:r>
            <w:r w:rsidR="00A87C1B" w:rsidRPr="00CE0119">
              <w:rPr>
                <w:rFonts w:ascii="Arial" w:hAnsi="Arial" w:cs="Arial"/>
                <w:sz w:val="22"/>
              </w:rPr>
              <w:t>(Несовместимо)</w:t>
            </w:r>
          </w:p>
        </w:tc>
      </w:tr>
    </w:tbl>
    <w:p w14:paraId="2B617113" w14:textId="77777777" w:rsidR="00CE0119" w:rsidRDefault="00CE0119" w:rsidP="00CE0119">
      <w:pPr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b/>
          <w:sz w:val="22"/>
          <w:lang w:val="ru-RU"/>
        </w:rPr>
        <w:t>*Внимание:</w:t>
      </w:r>
      <w:r w:rsidRPr="00CE0119">
        <w:rPr>
          <w:rFonts w:ascii="Arial" w:hAnsi="Arial" w:cs="Arial"/>
          <w:sz w:val="22"/>
          <w:lang w:val="ru-RU"/>
        </w:rPr>
        <w:t xml:space="preserve"> </w:t>
      </w:r>
    </w:p>
    <w:p w14:paraId="4B8DF1ED" w14:textId="159FB7F8" w:rsidR="00CE0119" w:rsidRPr="00CE0119" w:rsidRDefault="00CE0119" w:rsidP="00CE0119">
      <w:pPr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b/>
          <w:sz w:val="22"/>
          <w:lang w:val="ru-RU"/>
        </w:rPr>
        <w:lastRenderedPageBreak/>
        <w:t>Примечание:</w:t>
      </w:r>
    </w:p>
    <w:p w14:paraId="1F86EA7D" w14:textId="77777777" w:rsidR="00CE0119" w:rsidRPr="00CE0119" w:rsidRDefault="00CE0119" w:rsidP="00CE0119">
      <w:pPr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1. Устройство НЕ будет работать при использовании батареи 18650 с плоским верхом.</w:t>
      </w:r>
    </w:p>
    <w:p w14:paraId="40E20C48" w14:textId="15DE8BA3" w:rsidR="00521D33" w:rsidRPr="00CE0119" w:rsidRDefault="00CE0119" w:rsidP="00CE0119">
      <w:pPr>
        <w:rPr>
          <w:rFonts w:ascii="Arial" w:hAnsi="Arial" w:cs="Arial"/>
          <w:sz w:val="22"/>
          <w:lang w:val="ru-RU"/>
        </w:rPr>
      </w:pPr>
      <w:r w:rsidRPr="00CE0119">
        <w:rPr>
          <w:rFonts w:ascii="Arial" w:hAnsi="Arial" w:cs="Arial"/>
          <w:sz w:val="22"/>
          <w:lang w:val="ru-RU"/>
        </w:rPr>
        <w:t>2. НЕ пытайтесь использовать HC60 V2 для зарядки батарей CR123/RCR123.</w:t>
      </w:r>
    </w:p>
    <w:p w14:paraId="68EC209C" w14:textId="3EFE0639" w:rsidR="00153823" w:rsidRDefault="0059384B" w:rsidP="004C4B2E">
      <w:pPr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Технические д</w:t>
      </w:r>
      <w:r w:rsidRPr="0059384B">
        <w:rPr>
          <w:rFonts w:ascii="Arial" w:hAnsi="Arial" w:cs="Arial"/>
          <w:b/>
          <w:sz w:val="22"/>
        </w:rPr>
        <w:t>анные</w:t>
      </w:r>
    </w:p>
    <w:tbl>
      <w:tblPr>
        <w:tblStyle w:val="2"/>
        <w:tblW w:w="0" w:type="auto"/>
        <w:tblInd w:w="-8" w:type="dxa"/>
        <w:tblLook w:val="04A0" w:firstRow="1" w:lastRow="0" w:firstColumn="1" w:lastColumn="0" w:noHBand="0" w:noVBand="1"/>
      </w:tblPr>
      <w:tblGrid>
        <w:gridCol w:w="1453"/>
        <w:gridCol w:w="1043"/>
        <w:gridCol w:w="1122"/>
        <w:gridCol w:w="1125"/>
        <w:gridCol w:w="932"/>
        <w:gridCol w:w="1485"/>
        <w:gridCol w:w="1160"/>
        <w:gridCol w:w="1182"/>
        <w:gridCol w:w="962"/>
      </w:tblGrid>
      <w:tr w:rsidR="00153823" w:rsidRPr="00153823" w14:paraId="34BAB48E" w14:textId="77777777" w:rsidTr="00FA7A3C">
        <w:tc>
          <w:tcPr>
            <w:tcW w:w="0" w:type="auto"/>
            <w:vAlign w:val="center"/>
          </w:tcPr>
          <w:p w14:paraId="221D5531" w14:textId="77777777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FL1 STANDARD</w:t>
            </w:r>
          </w:p>
        </w:tc>
        <w:tc>
          <w:tcPr>
            <w:tcW w:w="0" w:type="auto"/>
          </w:tcPr>
          <w:p w14:paraId="5A59FE42" w14:textId="7306A028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Турбо</w:t>
            </w:r>
          </w:p>
        </w:tc>
        <w:tc>
          <w:tcPr>
            <w:tcW w:w="0" w:type="auto"/>
          </w:tcPr>
          <w:p w14:paraId="497C126D" w14:textId="581C7859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Высокая</w:t>
            </w:r>
          </w:p>
        </w:tc>
        <w:tc>
          <w:tcPr>
            <w:tcW w:w="0" w:type="auto"/>
          </w:tcPr>
          <w:p w14:paraId="37DBC161" w14:textId="14F90B82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Средняя</w:t>
            </w:r>
          </w:p>
        </w:tc>
        <w:tc>
          <w:tcPr>
            <w:tcW w:w="0" w:type="auto"/>
          </w:tcPr>
          <w:p w14:paraId="049681A8" w14:textId="480CF047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Малая</w:t>
            </w:r>
          </w:p>
        </w:tc>
        <w:tc>
          <w:tcPr>
            <w:tcW w:w="0" w:type="auto"/>
          </w:tcPr>
          <w:p w14:paraId="1CF8AE39" w14:textId="1C01AF24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Сверхмалая</w:t>
            </w:r>
          </w:p>
        </w:tc>
        <w:tc>
          <w:tcPr>
            <w:tcW w:w="0" w:type="auto"/>
            <w:vAlign w:val="center"/>
          </w:tcPr>
          <w:p w14:paraId="0B409049" w14:textId="77777777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STROBE</w:t>
            </w:r>
          </w:p>
        </w:tc>
        <w:tc>
          <w:tcPr>
            <w:tcW w:w="0" w:type="auto"/>
            <w:vAlign w:val="center"/>
          </w:tcPr>
          <w:p w14:paraId="46EBF040" w14:textId="77777777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BEACON</w:t>
            </w:r>
          </w:p>
        </w:tc>
        <w:tc>
          <w:tcPr>
            <w:tcW w:w="0" w:type="auto"/>
            <w:vAlign w:val="center"/>
          </w:tcPr>
          <w:p w14:paraId="646C95C6" w14:textId="77777777" w:rsidR="00153823" w:rsidRPr="00153823" w:rsidRDefault="00153823" w:rsidP="00153823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SOS</w:t>
            </w:r>
          </w:p>
        </w:tc>
      </w:tr>
      <w:tr w:rsidR="00153823" w:rsidRPr="00153823" w14:paraId="796E56B0" w14:textId="77777777" w:rsidTr="00FA7A3C">
        <w:tc>
          <w:tcPr>
            <w:tcW w:w="0" w:type="auto"/>
            <w:vAlign w:val="center"/>
          </w:tcPr>
          <w:p w14:paraId="79AD8D70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noProof/>
                <w:sz w:val="22"/>
                <w:lang w:val="ru-RU" w:eastAsia="ru-RU"/>
              </w:rPr>
              <w:drawing>
                <wp:inline distT="0" distB="0" distL="0" distR="0" wp14:anchorId="0811493A" wp14:editId="1A32E86D">
                  <wp:extent cx="323850" cy="194310"/>
                  <wp:effectExtent l="0" t="0" r="0" b="0"/>
                  <wp:docPr id="10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54" cy="19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2180A6F" w14:textId="37DFA588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1,200 люмен</w:t>
            </w:r>
          </w:p>
        </w:tc>
        <w:tc>
          <w:tcPr>
            <w:tcW w:w="0" w:type="auto"/>
            <w:vAlign w:val="center"/>
          </w:tcPr>
          <w:p w14:paraId="3F550AD5" w14:textId="78D05B86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450 люмен</w:t>
            </w:r>
          </w:p>
        </w:tc>
        <w:tc>
          <w:tcPr>
            <w:tcW w:w="0" w:type="auto"/>
            <w:vAlign w:val="center"/>
          </w:tcPr>
          <w:p w14:paraId="3C8D644C" w14:textId="733C237C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250 люмен</w:t>
            </w:r>
          </w:p>
        </w:tc>
        <w:tc>
          <w:tcPr>
            <w:tcW w:w="0" w:type="auto"/>
            <w:vAlign w:val="center"/>
          </w:tcPr>
          <w:p w14:paraId="174D8610" w14:textId="1F29EE20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40 люмен</w:t>
            </w:r>
          </w:p>
        </w:tc>
        <w:tc>
          <w:tcPr>
            <w:tcW w:w="0" w:type="auto"/>
            <w:vAlign w:val="center"/>
          </w:tcPr>
          <w:p w14:paraId="141CCE1C" w14:textId="09CD8244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1 люмен</w:t>
            </w:r>
          </w:p>
        </w:tc>
        <w:tc>
          <w:tcPr>
            <w:tcW w:w="0" w:type="auto"/>
            <w:vAlign w:val="center"/>
          </w:tcPr>
          <w:p w14:paraId="301BC7CA" w14:textId="409D4760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1,200 люмен</w:t>
            </w:r>
          </w:p>
        </w:tc>
        <w:tc>
          <w:tcPr>
            <w:tcW w:w="0" w:type="auto"/>
            <w:vAlign w:val="center"/>
          </w:tcPr>
          <w:p w14:paraId="34CC4C07" w14:textId="518C2143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1,200 люмен</w:t>
            </w:r>
          </w:p>
        </w:tc>
        <w:tc>
          <w:tcPr>
            <w:tcW w:w="0" w:type="auto"/>
            <w:vAlign w:val="center"/>
          </w:tcPr>
          <w:p w14:paraId="1C8D7280" w14:textId="75235669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1,200 люмен</w:t>
            </w:r>
          </w:p>
        </w:tc>
      </w:tr>
      <w:tr w:rsidR="00153823" w:rsidRPr="00153823" w14:paraId="2D7A600E" w14:textId="77777777" w:rsidTr="00FA7A3C">
        <w:tc>
          <w:tcPr>
            <w:tcW w:w="0" w:type="auto"/>
            <w:vAlign w:val="center"/>
          </w:tcPr>
          <w:p w14:paraId="19009500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noProof/>
                <w:sz w:val="22"/>
                <w:lang w:val="ru-RU" w:eastAsia="ru-RU"/>
              </w:rPr>
              <w:drawing>
                <wp:inline distT="0" distB="0" distL="0" distR="0" wp14:anchorId="2E0B5379" wp14:editId="038E1371">
                  <wp:extent cx="200025" cy="177105"/>
                  <wp:effectExtent l="0" t="0" r="0" b="0"/>
                  <wp:docPr id="11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46" cy="1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660EC9A" w14:textId="534FB56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  <w:lang w:val="ru-RU"/>
              </w:rPr>
            </w:pPr>
            <w:r w:rsidRPr="00153823">
              <w:rPr>
                <w:rFonts w:ascii="Arial" w:hAnsi="Arial" w:cs="Arial"/>
                <w:sz w:val="22"/>
              </w:rPr>
              <w:t>*45</w:t>
            </w:r>
            <w:r>
              <w:rPr>
                <w:rFonts w:ascii="Arial" w:hAnsi="Arial" w:cs="Arial"/>
                <w:sz w:val="22"/>
                <w:lang w:val="ru-RU"/>
              </w:rPr>
              <w:t>мин</w:t>
            </w:r>
          </w:p>
        </w:tc>
        <w:tc>
          <w:tcPr>
            <w:tcW w:w="0" w:type="auto"/>
            <w:vAlign w:val="center"/>
          </w:tcPr>
          <w:p w14:paraId="0F61B45A" w14:textId="587757E9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ч</w:t>
            </w:r>
            <w:r w:rsidRPr="00153823">
              <w:rPr>
                <w:rFonts w:ascii="Arial" w:hAnsi="Arial" w:cs="Arial"/>
                <w:sz w:val="22"/>
              </w:rPr>
              <w:t xml:space="preserve"> 15</w:t>
            </w:r>
            <w:r>
              <w:rPr>
                <w:rFonts w:ascii="Arial" w:hAnsi="Arial" w:cs="Arial"/>
                <w:sz w:val="22"/>
              </w:rPr>
              <w:t>мин</w:t>
            </w:r>
          </w:p>
        </w:tc>
        <w:tc>
          <w:tcPr>
            <w:tcW w:w="0" w:type="auto"/>
            <w:vAlign w:val="center"/>
          </w:tcPr>
          <w:p w14:paraId="3250A375" w14:textId="605F954A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</w:rPr>
              <w:t>ч</w:t>
            </w:r>
            <w:r w:rsidRPr="00153823">
              <w:rPr>
                <w:rFonts w:ascii="Arial" w:hAnsi="Arial" w:cs="Arial"/>
                <w:sz w:val="22"/>
              </w:rPr>
              <w:t xml:space="preserve"> 30</w:t>
            </w:r>
            <w:r>
              <w:rPr>
                <w:rFonts w:ascii="Arial" w:hAnsi="Arial" w:cs="Arial"/>
                <w:sz w:val="22"/>
              </w:rPr>
              <w:t>мин</w:t>
            </w:r>
          </w:p>
        </w:tc>
        <w:tc>
          <w:tcPr>
            <w:tcW w:w="0" w:type="auto"/>
            <w:vAlign w:val="center"/>
          </w:tcPr>
          <w:p w14:paraId="5A9B9346" w14:textId="4A70019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26</w:t>
            </w:r>
            <w:r>
              <w:rPr>
                <w:rFonts w:ascii="Arial" w:hAnsi="Arial" w:cs="Arial"/>
                <w:sz w:val="22"/>
              </w:rPr>
              <w:t>ч</w:t>
            </w:r>
          </w:p>
        </w:tc>
        <w:tc>
          <w:tcPr>
            <w:tcW w:w="0" w:type="auto"/>
            <w:vAlign w:val="center"/>
          </w:tcPr>
          <w:p w14:paraId="1D6DC11E" w14:textId="69B36FDA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680</w:t>
            </w:r>
            <w:r>
              <w:rPr>
                <w:rFonts w:ascii="Arial" w:hAnsi="Arial" w:cs="Arial"/>
                <w:sz w:val="22"/>
              </w:rPr>
              <w:t>ч</w:t>
            </w:r>
          </w:p>
        </w:tc>
        <w:tc>
          <w:tcPr>
            <w:tcW w:w="0" w:type="auto"/>
            <w:vAlign w:val="center"/>
          </w:tcPr>
          <w:p w14:paraId="169669D4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  <w:tc>
          <w:tcPr>
            <w:tcW w:w="0" w:type="auto"/>
            <w:vAlign w:val="center"/>
          </w:tcPr>
          <w:p w14:paraId="236699E6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  <w:tc>
          <w:tcPr>
            <w:tcW w:w="0" w:type="auto"/>
            <w:vAlign w:val="center"/>
          </w:tcPr>
          <w:p w14:paraId="322AC2A7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</w:tr>
      <w:tr w:rsidR="00153823" w:rsidRPr="00153823" w14:paraId="7029CD84" w14:textId="77777777" w:rsidTr="00FA7A3C">
        <w:tc>
          <w:tcPr>
            <w:tcW w:w="0" w:type="auto"/>
            <w:vAlign w:val="center"/>
          </w:tcPr>
          <w:p w14:paraId="4AC3B554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noProof/>
                <w:sz w:val="22"/>
                <w:lang w:val="ru-RU" w:eastAsia="ru-RU"/>
              </w:rPr>
              <w:drawing>
                <wp:inline distT="0" distB="0" distL="0" distR="0" wp14:anchorId="7C8C784A" wp14:editId="33EFAF76">
                  <wp:extent cx="200025" cy="163178"/>
                  <wp:effectExtent l="0" t="0" r="0" b="8890"/>
                  <wp:docPr id="12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98" cy="1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11032DA" w14:textId="0F604B02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130</w:t>
            </w:r>
            <w:r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0" w:type="auto"/>
            <w:vAlign w:val="center"/>
          </w:tcPr>
          <w:p w14:paraId="757BBF24" w14:textId="46C4B60C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78</w:t>
            </w:r>
            <w:r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0" w:type="auto"/>
            <w:vAlign w:val="center"/>
          </w:tcPr>
          <w:p w14:paraId="2760C223" w14:textId="19CEA65A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56</w:t>
            </w:r>
            <w:r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0" w:type="auto"/>
            <w:vAlign w:val="center"/>
          </w:tcPr>
          <w:p w14:paraId="46048E82" w14:textId="0BFE8C93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28</w:t>
            </w:r>
            <w:r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0" w:type="auto"/>
            <w:vAlign w:val="center"/>
          </w:tcPr>
          <w:p w14:paraId="37DBEA3E" w14:textId="5F6DB32F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3м</w:t>
            </w:r>
          </w:p>
        </w:tc>
        <w:tc>
          <w:tcPr>
            <w:tcW w:w="0" w:type="auto"/>
            <w:vAlign w:val="center"/>
          </w:tcPr>
          <w:p w14:paraId="0AB61E46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  <w:tc>
          <w:tcPr>
            <w:tcW w:w="0" w:type="auto"/>
            <w:vAlign w:val="center"/>
          </w:tcPr>
          <w:p w14:paraId="07B41D6E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  <w:tc>
          <w:tcPr>
            <w:tcW w:w="0" w:type="auto"/>
            <w:vAlign w:val="center"/>
          </w:tcPr>
          <w:p w14:paraId="23D9A8B4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</w:tr>
      <w:tr w:rsidR="00153823" w:rsidRPr="00153823" w14:paraId="03977CB7" w14:textId="77777777" w:rsidTr="00FA7A3C">
        <w:tc>
          <w:tcPr>
            <w:tcW w:w="0" w:type="auto"/>
            <w:vAlign w:val="center"/>
          </w:tcPr>
          <w:p w14:paraId="0EBE2FC7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noProof/>
                <w:sz w:val="22"/>
                <w:lang w:val="ru-RU" w:eastAsia="ru-RU"/>
              </w:rPr>
              <w:drawing>
                <wp:inline distT="0" distB="0" distL="0" distR="0" wp14:anchorId="0D2B1005" wp14:editId="4812549A">
                  <wp:extent cx="209550" cy="185601"/>
                  <wp:effectExtent l="0" t="0" r="0" b="5080"/>
                  <wp:docPr id="1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9478" cy="19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13B8B48" w14:textId="459616E4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4,240</w:t>
            </w:r>
            <w:r>
              <w:rPr>
                <w:rFonts w:ascii="Arial" w:hAnsi="Arial" w:cs="Arial"/>
                <w:sz w:val="22"/>
              </w:rPr>
              <w:t>кд</w:t>
            </w:r>
          </w:p>
        </w:tc>
        <w:tc>
          <w:tcPr>
            <w:tcW w:w="0" w:type="auto"/>
            <w:vAlign w:val="center"/>
          </w:tcPr>
          <w:p w14:paraId="545B2684" w14:textId="6887D30B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1,550</w:t>
            </w:r>
            <w:r>
              <w:rPr>
                <w:rFonts w:ascii="Arial" w:hAnsi="Arial" w:cs="Arial"/>
                <w:sz w:val="22"/>
              </w:rPr>
              <w:t>кд</w:t>
            </w:r>
          </w:p>
        </w:tc>
        <w:tc>
          <w:tcPr>
            <w:tcW w:w="0" w:type="auto"/>
            <w:vAlign w:val="center"/>
          </w:tcPr>
          <w:p w14:paraId="47E17C3B" w14:textId="3E632E12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780</w:t>
            </w:r>
            <w:r>
              <w:rPr>
                <w:rFonts w:ascii="Arial" w:hAnsi="Arial" w:cs="Arial"/>
                <w:sz w:val="22"/>
              </w:rPr>
              <w:t>кд</w:t>
            </w:r>
          </w:p>
        </w:tc>
        <w:tc>
          <w:tcPr>
            <w:tcW w:w="0" w:type="auto"/>
            <w:vAlign w:val="center"/>
          </w:tcPr>
          <w:p w14:paraId="3067BAF3" w14:textId="75AE39D1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200</w:t>
            </w:r>
            <w:r>
              <w:rPr>
                <w:rFonts w:ascii="Arial" w:hAnsi="Arial" w:cs="Arial"/>
                <w:sz w:val="22"/>
              </w:rPr>
              <w:t>кд</w:t>
            </w:r>
          </w:p>
        </w:tc>
        <w:tc>
          <w:tcPr>
            <w:tcW w:w="0" w:type="auto"/>
            <w:vAlign w:val="center"/>
          </w:tcPr>
          <w:p w14:paraId="167BDC1D" w14:textId="306CC581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3кд</w:t>
            </w:r>
          </w:p>
        </w:tc>
        <w:tc>
          <w:tcPr>
            <w:tcW w:w="0" w:type="auto"/>
            <w:vAlign w:val="center"/>
          </w:tcPr>
          <w:p w14:paraId="28B8043A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  <w:tc>
          <w:tcPr>
            <w:tcW w:w="0" w:type="auto"/>
            <w:vAlign w:val="center"/>
          </w:tcPr>
          <w:p w14:paraId="3686E7AF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  <w:tc>
          <w:tcPr>
            <w:tcW w:w="0" w:type="auto"/>
            <w:vAlign w:val="center"/>
          </w:tcPr>
          <w:p w14:paraId="7072EA68" w14:textId="77777777" w:rsidR="00153823" w:rsidRPr="00153823" w:rsidRDefault="00153823" w:rsidP="00D45716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sz w:val="22"/>
              </w:rPr>
              <w:t>─</w:t>
            </w:r>
          </w:p>
        </w:tc>
      </w:tr>
      <w:tr w:rsidR="00FA7A3C" w:rsidRPr="00153823" w14:paraId="2958739B" w14:textId="77777777" w:rsidTr="00BD2F2D">
        <w:tc>
          <w:tcPr>
            <w:tcW w:w="0" w:type="auto"/>
            <w:vAlign w:val="center"/>
          </w:tcPr>
          <w:p w14:paraId="65981F5E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noProof/>
                <w:sz w:val="22"/>
                <w:lang w:val="ru-RU" w:eastAsia="ru-RU"/>
              </w:rPr>
              <w:drawing>
                <wp:inline distT="0" distB="0" distL="0" distR="0" wp14:anchorId="0244680C" wp14:editId="15584E82">
                  <wp:extent cx="200025" cy="178022"/>
                  <wp:effectExtent l="0" t="0" r="0" b="0"/>
                  <wp:docPr id="1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67" cy="1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</w:tcPr>
          <w:p w14:paraId="17F83D68" w14:textId="4F67AC6F" w:rsidR="00FA7A3C" w:rsidRPr="00FA7A3C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  <w:r w:rsidRPr="00FA7A3C">
              <w:rPr>
                <w:rFonts w:ascii="Arial" w:hAnsi="Arial" w:cs="Arial"/>
                <w:sz w:val="22"/>
              </w:rPr>
              <w:t>1 м (Ударопрочность)</w:t>
            </w:r>
          </w:p>
        </w:tc>
      </w:tr>
      <w:tr w:rsidR="00FA7A3C" w:rsidRPr="00153823" w14:paraId="3DEEAA8A" w14:textId="77777777" w:rsidTr="00FA7A3C">
        <w:tc>
          <w:tcPr>
            <w:tcW w:w="0" w:type="auto"/>
            <w:vAlign w:val="center"/>
          </w:tcPr>
          <w:p w14:paraId="4157DD52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  <w:r w:rsidRPr="00153823">
              <w:rPr>
                <w:rFonts w:ascii="Arial" w:hAnsi="Arial" w:cs="Arial"/>
                <w:noProof/>
                <w:sz w:val="22"/>
                <w:lang w:val="ru-RU" w:eastAsia="ru-RU"/>
              </w:rPr>
              <w:drawing>
                <wp:inline distT="0" distB="0" distL="0" distR="0" wp14:anchorId="77C882E7" wp14:editId="6252D92B">
                  <wp:extent cx="262218" cy="142875"/>
                  <wp:effectExtent l="0" t="0" r="5080" b="0"/>
                  <wp:docPr id="15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8" cy="14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vAlign w:val="center"/>
          </w:tcPr>
          <w:p w14:paraId="62D26EB9" w14:textId="77777777" w:rsidR="00FA7A3C" w:rsidRPr="00FA7A3C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  <w:r w:rsidRPr="00FA7A3C">
              <w:rPr>
                <w:rFonts w:ascii="Arial" w:hAnsi="Arial" w:cs="Arial"/>
                <w:sz w:val="22"/>
              </w:rPr>
              <w:t>IPX7</w:t>
            </w:r>
          </w:p>
        </w:tc>
      </w:tr>
    </w:tbl>
    <w:tbl>
      <w:tblPr>
        <w:tblStyle w:val="2"/>
        <w:tblpPr w:leftFromText="180" w:rightFromText="180" w:vertAnchor="text" w:horzAnchor="margin" w:tblpXSpec="right" w:tblpY="-18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A7A3C" w:rsidRPr="00153823" w14:paraId="5AC9D2CC" w14:textId="77777777" w:rsidTr="00FA7A3C">
        <w:tc>
          <w:tcPr>
            <w:tcW w:w="0" w:type="auto"/>
            <w:vAlign w:val="center"/>
          </w:tcPr>
          <w:p w14:paraId="04EE256C" w14:textId="77777777" w:rsidR="00FA7A3C" w:rsidRPr="00153823" w:rsidRDefault="00FA7A3C" w:rsidP="00FA7A3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3F1E4912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7E61128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202CE84D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75D8915C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04D69E4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04E3FFDC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9DB5EF5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FD6B426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A7A3C" w:rsidRPr="00153823" w14:paraId="7EF8A2E8" w14:textId="77777777" w:rsidTr="00FA7A3C">
        <w:tc>
          <w:tcPr>
            <w:tcW w:w="0" w:type="auto"/>
            <w:vAlign w:val="center"/>
          </w:tcPr>
          <w:p w14:paraId="0BA8B068" w14:textId="77777777" w:rsidR="00FA7A3C" w:rsidRPr="00153823" w:rsidRDefault="00FA7A3C" w:rsidP="00FA7A3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1844684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2A9233C2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5D87257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BA75DC8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7EC583E4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A61B18B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0E51B1C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04DAD28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A7A3C" w:rsidRPr="00153823" w14:paraId="4510036A" w14:textId="77777777" w:rsidTr="00FA7A3C">
        <w:tc>
          <w:tcPr>
            <w:tcW w:w="0" w:type="auto"/>
            <w:vAlign w:val="center"/>
          </w:tcPr>
          <w:p w14:paraId="238E9425" w14:textId="77777777" w:rsidR="00FA7A3C" w:rsidRPr="00153823" w:rsidRDefault="00FA7A3C" w:rsidP="00FA7A3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2FD61EA4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4625331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B1E61EF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279FCD37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38908415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B27EFF3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62CFA58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68CDD3B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A7A3C" w:rsidRPr="00153823" w14:paraId="71ED8AB9" w14:textId="77777777" w:rsidTr="00FA7A3C">
        <w:tc>
          <w:tcPr>
            <w:tcW w:w="0" w:type="auto"/>
            <w:vAlign w:val="center"/>
          </w:tcPr>
          <w:p w14:paraId="125FD154" w14:textId="77777777" w:rsidR="00FA7A3C" w:rsidRPr="00153823" w:rsidRDefault="00FA7A3C" w:rsidP="00FA7A3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00EE3280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D1407B4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4786EDE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B41FDDB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5DB4B823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9090109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979ACCE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BE74275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A7A3C" w:rsidRPr="00153823" w14:paraId="27B21C22" w14:textId="77777777" w:rsidTr="00FA7A3C">
        <w:tc>
          <w:tcPr>
            <w:tcW w:w="0" w:type="auto"/>
            <w:vAlign w:val="center"/>
          </w:tcPr>
          <w:p w14:paraId="40EFBDBD" w14:textId="77777777" w:rsidR="00FA7A3C" w:rsidRPr="00153823" w:rsidRDefault="00FA7A3C" w:rsidP="00FA7A3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484ED01B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2926A7D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160BE640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618CD880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735A89A1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35ECB3D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6A7D6C7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FE74E42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A7A3C" w:rsidRPr="00153823" w14:paraId="4B7CAD30" w14:textId="77777777" w:rsidTr="00FA7A3C">
        <w:tc>
          <w:tcPr>
            <w:tcW w:w="0" w:type="auto"/>
            <w:vAlign w:val="center"/>
          </w:tcPr>
          <w:p w14:paraId="76EE1C3D" w14:textId="77777777" w:rsidR="00FA7A3C" w:rsidRPr="00153823" w:rsidRDefault="00FA7A3C" w:rsidP="00FA7A3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gridSpan w:val="8"/>
            <w:vAlign w:val="center"/>
          </w:tcPr>
          <w:p w14:paraId="27BE52D6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A7A3C" w:rsidRPr="00153823" w14:paraId="71E518CC" w14:textId="77777777" w:rsidTr="00FA7A3C">
        <w:tc>
          <w:tcPr>
            <w:tcW w:w="0" w:type="auto"/>
            <w:vAlign w:val="center"/>
          </w:tcPr>
          <w:p w14:paraId="090CF54A" w14:textId="77777777" w:rsidR="00FA7A3C" w:rsidRPr="00153823" w:rsidRDefault="00FA7A3C" w:rsidP="00FA7A3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gridSpan w:val="8"/>
            <w:vAlign w:val="center"/>
          </w:tcPr>
          <w:p w14:paraId="512ACC1B" w14:textId="77777777" w:rsidR="00FA7A3C" w:rsidRPr="00153823" w:rsidRDefault="00FA7A3C" w:rsidP="00FA7A3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1AC9E79" w14:textId="288ACC67" w:rsidR="00153823" w:rsidRPr="00CE0119" w:rsidRDefault="00153823" w:rsidP="004C4B2E">
      <w:pPr>
        <w:jc w:val="left"/>
        <w:rPr>
          <w:rFonts w:ascii="Arial" w:hAnsi="Arial" w:cs="Arial"/>
          <w:b/>
          <w:sz w:val="22"/>
        </w:rPr>
      </w:pPr>
    </w:p>
    <w:p w14:paraId="1E474CBA" w14:textId="77777777" w:rsidR="006D773E" w:rsidRDefault="006D773E" w:rsidP="006D773E">
      <w:pPr>
        <w:jc w:val="left"/>
        <w:rPr>
          <w:rFonts w:ascii="Arial" w:hAnsi="Arial" w:cs="Arial"/>
          <w:bCs/>
          <w:sz w:val="22"/>
          <w:lang w:val="ru-RU"/>
        </w:rPr>
      </w:pPr>
      <w:r w:rsidRPr="006D773E">
        <w:rPr>
          <w:rFonts w:ascii="Arial" w:hAnsi="Arial" w:cs="Arial"/>
          <w:b/>
          <w:bCs/>
          <w:sz w:val="22"/>
          <w:lang w:val="ru-RU"/>
        </w:rPr>
        <w:t xml:space="preserve">Примечание: </w:t>
      </w:r>
      <w:r w:rsidRPr="006D773E">
        <w:rPr>
          <w:rFonts w:ascii="Arial" w:hAnsi="Arial" w:cs="Arial"/>
          <w:bCs/>
          <w:sz w:val="22"/>
          <w:lang w:val="ru-RU"/>
        </w:rPr>
        <w:t xml:space="preserve">Указанные данные измерены в соответствии с международными стандартами тестирования фонарей </w:t>
      </w:r>
      <w:r w:rsidRPr="006D773E">
        <w:rPr>
          <w:rFonts w:ascii="Arial" w:hAnsi="Arial" w:cs="Arial"/>
          <w:bCs/>
          <w:sz w:val="22"/>
        </w:rPr>
        <w:t>ANSI</w:t>
      </w:r>
      <w:r w:rsidRPr="006D773E">
        <w:rPr>
          <w:rFonts w:ascii="Arial" w:hAnsi="Arial" w:cs="Arial"/>
          <w:bCs/>
          <w:sz w:val="22"/>
          <w:lang w:val="ru-RU"/>
        </w:rPr>
        <w:t>/</w:t>
      </w:r>
      <w:r w:rsidRPr="006D773E">
        <w:rPr>
          <w:rFonts w:ascii="Arial" w:hAnsi="Arial" w:cs="Arial"/>
          <w:bCs/>
          <w:sz w:val="22"/>
        </w:rPr>
        <w:t>PLATO</w:t>
      </w:r>
      <w:r w:rsidRPr="006D773E">
        <w:rPr>
          <w:rFonts w:ascii="Arial" w:hAnsi="Arial" w:cs="Arial"/>
          <w:bCs/>
          <w:sz w:val="22"/>
          <w:lang w:val="ru-RU"/>
        </w:rPr>
        <w:t xml:space="preserve"> </w:t>
      </w:r>
      <w:r w:rsidRPr="006D773E">
        <w:rPr>
          <w:rFonts w:ascii="Arial" w:hAnsi="Arial" w:cs="Arial"/>
          <w:bCs/>
          <w:sz w:val="22"/>
        </w:rPr>
        <w:t>FL</w:t>
      </w:r>
      <w:r w:rsidRPr="006D773E">
        <w:rPr>
          <w:rFonts w:ascii="Arial" w:hAnsi="Arial" w:cs="Arial"/>
          <w:bCs/>
          <w:sz w:val="22"/>
          <w:lang w:val="ru-RU"/>
        </w:rPr>
        <w:t xml:space="preserve"> 1-2019, с использованием литий-ионного аккумулятора 1 </w:t>
      </w:r>
      <w:r w:rsidRPr="006D773E">
        <w:rPr>
          <w:rFonts w:ascii="Arial" w:hAnsi="Arial" w:cs="Arial"/>
          <w:bCs/>
          <w:sz w:val="22"/>
        </w:rPr>
        <w:t>x</w:t>
      </w:r>
      <w:r w:rsidRPr="006D773E">
        <w:rPr>
          <w:rFonts w:ascii="Arial" w:hAnsi="Arial" w:cs="Arial"/>
          <w:bCs/>
          <w:sz w:val="22"/>
          <w:lang w:val="ru-RU"/>
        </w:rPr>
        <w:t xml:space="preserve"> 18650 (3400 мАч) в лабораторных условиях. </w:t>
      </w:r>
    </w:p>
    <w:p w14:paraId="29D80E88" w14:textId="1F15B180" w:rsidR="006D773E" w:rsidRPr="006D773E" w:rsidRDefault="006D773E" w:rsidP="006D773E">
      <w:pPr>
        <w:jc w:val="left"/>
        <w:rPr>
          <w:rFonts w:ascii="Arial" w:hAnsi="Arial" w:cs="Arial"/>
          <w:sz w:val="22"/>
          <w:lang w:val="ru-RU"/>
        </w:rPr>
      </w:pPr>
      <w:r w:rsidRPr="006D773E">
        <w:rPr>
          <w:rFonts w:ascii="Arial" w:hAnsi="Arial" w:cs="Arial"/>
          <w:sz w:val="22"/>
          <w:lang w:val="ru-RU"/>
        </w:rPr>
        <w:t xml:space="preserve">Параметры могут отличаться вследствие индивидуальных условий использования, а также условий окружающей среды. </w:t>
      </w:r>
    </w:p>
    <w:p w14:paraId="11484041" w14:textId="162BD005" w:rsidR="004067DE" w:rsidRPr="006D773E" w:rsidRDefault="006D773E" w:rsidP="006D773E">
      <w:pPr>
        <w:jc w:val="left"/>
        <w:rPr>
          <w:rFonts w:ascii="Arial" w:hAnsi="Arial" w:cs="Arial"/>
          <w:sz w:val="22"/>
          <w:lang w:val="ru-RU"/>
        </w:rPr>
      </w:pPr>
      <w:r w:rsidRPr="006D773E">
        <w:rPr>
          <w:rFonts w:ascii="Arial" w:hAnsi="Arial" w:cs="Arial"/>
          <w:bCs/>
          <w:sz w:val="22"/>
          <w:lang w:val="ru-RU"/>
        </w:rPr>
        <w:t>* Время работы турборежима проверяется без регулирования температуры.</w:t>
      </w:r>
    </w:p>
    <w:p w14:paraId="1F1C899F" w14:textId="3CC2E211" w:rsidR="006D773E" w:rsidRDefault="006D773E" w:rsidP="004C4B2E">
      <w:pPr>
        <w:jc w:val="left"/>
        <w:rPr>
          <w:rFonts w:ascii="Arial" w:hAnsi="Arial" w:cs="Arial"/>
          <w:b/>
          <w:sz w:val="22"/>
          <w:lang w:val="ru-RU"/>
        </w:rPr>
      </w:pPr>
      <w:bookmarkStart w:id="1" w:name="_Hlk519007034"/>
    </w:p>
    <w:p w14:paraId="7F9FA4AC" w14:textId="77777777" w:rsidR="001B048A" w:rsidRPr="001B048A" w:rsidRDefault="001B048A" w:rsidP="001B048A">
      <w:pPr>
        <w:rPr>
          <w:rFonts w:ascii="Arial" w:hAnsi="Arial" w:cs="Arial"/>
          <w:b/>
          <w:sz w:val="22"/>
          <w:lang w:val="ru-RU"/>
        </w:rPr>
      </w:pPr>
      <w:r w:rsidRPr="001B048A">
        <w:rPr>
          <w:rFonts w:ascii="Arial" w:hAnsi="Arial" w:cs="Arial"/>
          <w:b/>
          <w:sz w:val="22"/>
          <w:lang w:val="ru-RU"/>
        </w:rPr>
        <w:t>Зарядка батарей</w:t>
      </w:r>
    </w:p>
    <w:p w14:paraId="2A7D5212" w14:textId="3797FF0E" w:rsidR="001B048A" w:rsidRPr="001B048A" w:rsidRDefault="001B048A" w:rsidP="001B048A">
      <w:pPr>
        <w:rPr>
          <w:rFonts w:ascii="Arial" w:hAnsi="Arial" w:cs="Arial"/>
          <w:sz w:val="22"/>
          <w:lang w:val="ru-RU"/>
        </w:rPr>
      </w:pPr>
      <w:r w:rsidRPr="001B048A">
        <w:rPr>
          <w:rFonts w:ascii="Arial" w:hAnsi="Arial" w:cs="Arial"/>
          <w:sz w:val="22"/>
        </w:rPr>
        <w:t>HC</w:t>
      </w:r>
      <w:r w:rsidRPr="001B048A">
        <w:rPr>
          <w:rFonts w:ascii="Arial" w:hAnsi="Arial" w:cs="Arial"/>
          <w:sz w:val="22"/>
          <w:lang w:val="ru-RU"/>
        </w:rPr>
        <w:t xml:space="preserve">60 </w:t>
      </w:r>
      <w:r>
        <w:rPr>
          <w:rFonts w:ascii="Arial" w:hAnsi="Arial" w:cs="Arial"/>
          <w:sz w:val="22"/>
        </w:rPr>
        <w:t>V</w:t>
      </w:r>
      <w:r w:rsidRPr="001B048A">
        <w:rPr>
          <w:rFonts w:ascii="Arial" w:hAnsi="Arial" w:cs="Arial"/>
          <w:sz w:val="22"/>
          <w:lang w:val="ru-RU"/>
        </w:rPr>
        <w:t xml:space="preserve">2 оснащен функцией зарядки защищенных </w:t>
      </w:r>
      <w:r w:rsidRPr="001B048A">
        <w:rPr>
          <w:rFonts w:ascii="Arial" w:hAnsi="Arial" w:cs="Arial"/>
          <w:sz w:val="22"/>
        </w:rPr>
        <w:t>Li</w:t>
      </w:r>
      <w:r w:rsidRPr="001B048A">
        <w:rPr>
          <w:rFonts w:ascii="Arial" w:hAnsi="Arial" w:cs="Arial"/>
          <w:sz w:val="22"/>
          <w:lang w:val="ru-RU"/>
        </w:rPr>
        <w:t>-</w:t>
      </w:r>
      <w:r w:rsidRPr="001B048A">
        <w:rPr>
          <w:rFonts w:ascii="Arial" w:hAnsi="Arial" w:cs="Arial"/>
          <w:sz w:val="22"/>
        </w:rPr>
        <w:t>ion</w:t>
      </w:r>
      <w:r w:rsidRPr="001B048A">
        <w:rPr>
          <w:rFonts w:ascii="Arial" w:hAnsi="Arial" w:cs="Arial"/>
          <w:sz w:val="22"/>
          <w:lang w:val="ru-RU"/>
        </w:rPr>
        <w:t xml:space="preserve"> батарей 18650 с помощью входящего в комплект кабеля </w:t>
      </w:r>
      <w:r w:rsidRPr="001B048A">
        <w:rPr>
          <w:rFonts w:ascii="Arial" w:hAnsi="Arial" w:cs="Arial"/>
          <w:sz w:val="22"/>
        </w:rPr>
        <w:t>USB</w:t>
      </w:r>
      <w:r w:rsidRPr="001B048A">
        <w:rPr>
          <w:rFonts w:ascii="Arial" w:hAnsi="Arial" w:cs="Arial"/>
          <w:sz w:val="22"/>
          <w:lang w:val="ru-RU"/>
        </w:rPr>
        <w:t>-</w:t>
      </w:r>
      <w:r>
        <w:rPr>
          <w:rFonts w:ascii="Arial" w:hAnsi="Arial" w:cs="Arial"/>
          <w:sz w:val="22"/>
        </w:rPr>
        <w:t>C</w:t>
      </w:r>
      <w:r w:rsidRPr="001B048A">
        <w:rPr>
          <w:rFonts w:ascii="Arial" w:hAnsi="Arial" w:cs="Arial"/>
          <w:sz w:val="22"/>
          <w:lang w:val="ru-RU"/>
        </w:rPr>
        <w:t xml:space="preserve">. Откройте крышку с логотипом </w:t>
      </w:r>
      <w:r w:rsidRPr="001B048A">
        <w:rPr>
          <w:rFonts w:ascii="Arial" w:hAnsi="Arial" w:cs="Arial"/>
          <w:noProof/>
          <w:sz w:val="22"/>
          <w:lang w:val="ru-RU" w:eastAsia="ru-RU"/>
        </w:rPr>
        <w:drawing>
          <wp:inline distT="0" distB="0" distL="0" distR="0" wp14:anchorId="3EDD91BF" wp14:editId="552D1F8E">
            <wp:extent cx="82550" cy="10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48A">
        <w:rPr>
          <w:rFonts w:ascii="Arial" w:hAnsi="Arial" w:cs="Arial"/>
          <w:sz w:val="22"/>
          <w:lang w:val="ru-RU"/>
        </w:rPr>
        <w:t xml:space="preserve">, установите защищённую </w:t>
      </w:r>
      <w:r w:rsidRPr="001B048A">
        <w:rPr>
          <w:rFonts w:ascii="Arial" w:hAnsi="Arial" w:cs="Arial"/>
          <w:sz w:val="22"/>
        </w:rPr>
        <w:t>Li</w:t>
      </w:r>
      <w:r w:rsidRPr="001B048A">
        <w:rPr>
          <w:rFonts w:ascii="Arial" w:hAnsi="Arial" w:cs="Arial"/>
          <w:sz w:val="22"/>
          <w:lang w:val="ru-RU"/>
        </w:rPr>
        <w:t>-</w:t>
      </w:r>
      <w:r w:rsidRPr="001B048A">
        <w:rPr>
          <w:rFonts w:ascii="Arial" w:hAnsi="Arial" w:cs="Arial"/>
          <w:sz w:val="22"/>
        </w:rPr>
        <w:t>ion</w:t>
      </w:r>
      <w:r w:rsidRPr="001B048A">
        <w:rPr>
          <w:rFonts w:ascii="Arial" w:hAnsi="Arial" w:cs="Arial"/>
          <w:sz w:val="22"/>
          <w:lang w:val="ru-RU"/>
        </w:rPr>
        <w:t xml:space="preserve"> батарею 18650, вставьте один конец шнура </w:t>
      </w:r>
      <w:r w:rsidRPr="001B048A">
        <w:rPr>
          <w:rFonts w:ascii="Arial" w:hAnsi="Arial" w:cs="Arial"/>
          <w:sz w:val="22"/>
        </w:rPr>
        <w:t>USB</w:t>
      </w:r>
      <w:r w:rsidRPr="001B048A">
        <w:rPr>
          <w:rFonts w:ascii="Arial" w:hAnsi="Arial" w:cs="Arial"/>
          <w:sz w:val="22"/>
          <w:lang w:val="ru-RU"/>
        </w:rPr>
        <w:t xml:space="preserve"> в разъем </w:t>
      </w:r>
      <w:r w:rsidRPr="001B048A">
        <w:rPr>
          <w:rFonts w:ascii="Arial" w:hAnsi="Arial" w:cs="Arial"/>
          <w:sz w:val="22"/>
        </w:rPr>
        <w:t>micro</w:t>
      </w:r>
      <w:r w:rsidRPr="001B048A">
        <w:rPr>
          <w:rFonts w:ascii="Arial" w:hAnsi="Arial" w:cs="Arial"/>
          <w:sz w:val="22"/>
          <w:lang w:val="ru-RU"/>
        </w:rPr>
        <w:t>-</w:t>
      </w:r>
      <w:r w:rsidRPr="001B048A">
        <w:rPr>
          <w:rFonts w:ascii="Arial" w:hAnsi="Arial" w:cs="Arial"/>
          <w:sz w:val="22"/>
        </w:rPr>
        <w:t>USB</w:t>
      </w:r>
      <w:r w:rsidRPr="001B048A">
        <w:rPr>
          <w:rFonts w:ascii="Arial" w:hAnsi="Arial" w:cs="Arial"/>
          <w:sz w:val="22"/>
          <w:lang w:val="ru-RU"/>
        </w:rPr>
        <w:t xml:space="preserve"> фонаря </w:t>
      </w:r>
      <w:r w:rsidRPr="001B048A">
        <w:rPr>
          <w:rFonts w:ascii="Arial" w:hAnsi="Arial" w:cs="Arial"/>
          <w:sz w:val="22"/>
        </w:rPr>
        <w:t>HC</w:t>
      </w:r>
      <w:r w:rsidRPr="001B048A">
        <w:rPr>
          <w:rFonts w:ascii="Arial" w:hAnsi="Arial" w:cs="Arial"/>
          <w:sz w:val="22"/>
          <w:lang w:val="ru-RU"/>
        </w:rPr>
        <w:t xml:space="preserve">60 </w:t>
      </w:r>
      <w:r>
        <w:rPr>
          <w:rFonts w:ascii="Arial" w:hAnsi="Arial" w:cs="Arial"/>
          <w:sz w:val="22"/>
        </w:rPr>
        <w:t>V</w:t>
      </w:r>
      <w:r w:rsidRPr="001B048A">
        <w:rPr>
          <w:rFonts w:ascii="Arial" w:hAnsi="Arial" w:cs="Arial"/>
          <w:sz w:val="22"/>
          <w:lang w:val="ru-RU"/>
        </w:rPr>
        <w:t xml:space="preserve">2, а второй – в универсальный </w:t>
      </w:r>
      <w:r w:rsidRPr="001B048A">
        <w:rPr>
          <w:rFonts w:ascii="Arial" w:hAnsi="Arial" w:cs="Arial"/>
          <w:sz w:val="22"/>
        </w:rPr>
        <w:t>USB</w:t>
      </w:r>
      <w:r w:rsidRPr="001B048A">
        <w:rPr>
          <w:rFonts w:ascii="Arial" w:hAnsi="Arial" w:cs="Arial"/>
          <w:sz w:val="22"/>
          <w:lang w:val="ru-RU"/>
        </w:rPr>
        <w:t xml:space="preserve">-разъем (компьютера, автомобильного зарядного устройства и т.д.) Полная зарядка разряженной </w:t>
      </w:r>
      <w:r w:rsidRPr="001B048A">
        <w:rPr>
          <w:rFonts w:ascii="Arial" w:hAnsi="Arial" w:cs="Arial"/>
          <w:sz w:val="22"/>
        </w:rPr>
        <w:t>Li</w:t>
      </w:r>
      <w:r w:rsidRPr="001B048A">
        <w:rPr>
          <w:rFonts w:ascii="Arial" w:hAnsi="Arial" w:cs="Arial"/>
          <w:sz w:val="22"/>
          <w:lang w:val="ru-RU"/>
        </w:rPr>
        <w:t>-</w:t>
      </w:r>
      <w:r w:rsidRPr="001B048A">
        <w:rPr>
          <w:rFonts w:ascii="Arial" w:hAnsi="Arial" w:cs="Arial"/>
          <w:sz w:val="22"/>
        </w:rPr>
        <w:t>ion</w:t>
      </w:r>
      <w:r w:rsidRPr="001B048A">
        <w:rPr>
          <w:rFonts w:ascii="Arial" w:hAnsi="Arial" w:cs="Arial"/>
          <w:sz w:val="22"/>
          <w:lang w:val="ru-RU"/>
        </w:rPr>
        <w:t xml:space="preserve"> батареи 18650 3400</w:t>
      </w:r>
      <w:r>
        <w:rPr>
          <w:rFonts w:ascii="Arial" w:hAnsi="Arial" w:cs="Arial"/>
          <w:sz w:val="22"/>
        </w:rPr>
        <w:t>mAh</w:t>
      </w:r>
      <w:r w:rsidRPr="001B048A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занимает приблизительно 5</w:t>
      </w:r>
      <w:r w:rsidRPr="001B048A">
        <w:rPr>
          <w:rFonts w:ascii="Arial" w:hAnsi="Arial" w:cs="Arial"/>
          <w:sz w:val="22"/>
          <w:lang w:val="ru-RU"/>
        </w:rPr>
        <w:t xml:space="preserve"> часов. (Заряжается через адаптер 5 В/1 А)</w:t>
      </w:r>
    </w:p>
    <w:p w14:paraId="24C2527C" w14:textId="77777777" w:rsidR="001B048A" w:rsidRPr="001B048A" w:rsidRDefault="001B048A" w:rsidP="001B048A">
      <w:pPr>
        <w:pStyle w:val="a7"/>
        <w:widowControl/>
        <w:numPr>
          <w:ilvl w:val="0"/>
          <w:numId w:val="25"/>
        </w:numPr>
        <w:spacing w:after="200" w:line="276" w:lineRule="auto"/>
        <w:ind w:firstLineChars="0"/>
        <w:contextualSpacing/>
        <w:jc w:val="left"/>
        <w:rPr>
          <w:rFonts w:ascii="Arial" w:hAnsi="Arial" w:cs="Arial"/>
          <w:sz w:val="22"/>
          <w:lang w:val="ru-RU"/>
        </w:rPr>
      </w:pPr>
      <w:r w:rsidRPr="001B048A">
        <w:rPr>
          <w:rFonts w:ascii="Arial" w:hAnsi="Arial" w:cs="Arial"/>
          <w:sz w:val="22"/>
          <w:lang w:val="ru-RU"/>
        </w:rPr>
        <w:t>Если в процессе зарядки будет обнаружена неисправность (повреждение батареи, нарушение полярности и т.д.), фонарь прекратит зарядку, а встроенный синий индикатор начнет быстро мигать.</w:t>
      </w:r>
    </w:p>
    <w:p w14:paraId="4DE31FA2" w14:textId="77777777" w:rsidR="001B048A" w:rsidRPr="001B048A" w:rsidRDefault="001B048A" w:rsidP="001B048A">
      <w:pPr>
        <w:pStyle w:val="a7"/>
        <w:widowControl/>
        <w:numPr>
          <w:ilvl w:val="0"/>
          <w:numId w:val="25"/>
        </w:numPr>
        <w:spacing w:after="200" w:line="276" w:lineRule="auto"/>
        <w:ind w:firstLineChars="0"/>
        <w:contextualSpacing/>
        <w:jc w:val="left"/>
        <w:rPr>
          <w:rFonts w:ascii="Arial" w:hAnsi="Arial" w:cs="Arial"/>
          <w:sz w:val="22"/>
          <w:lang w:val="ru-RU"/>
        </w:rPr>
      </w:pPr>
      <w:r w:rsidRPr="001B048A">
        <w:rPr>
          <w:rFonts w:ascii="Arial" w:hAnsi="Arial" w:cs="Arial"/>
          <w:sz w:val="22"/>
          <w:lang w:val="ru-RU"/>
        </w:rPr>
        <w:t xml:space="preserve">При нормальных условиях зарядки, синий индикатор мигает один раз в 1,5 секунды. По завершении зарядки, </w:t>
      </w:r>
      <w:r w:rsidRPr="001B048A">
        <w:rPr>
          <w:rFonts w:ascii="Arial" w:hAnsi="Arial" w:cs="Arial"/>
          <w:sz w:val="22"/>
        </w:rPr>
        <w:t>HC</w:t>
      </w:r>
      <w:r w:rsidRPr="001B048A">
        <w:rPr>
          <w:rFonts w:ascii="Arial" w:hAnsi="Arial" w:cs="Arial"/>
          <w:sz w:val="22"/>
          <w:lang w:val="ru-RU"/>
        </w:rPr>
        <w:t>60 автоматически прекратит ее, и синий индикатор начнет гореть непрерывно.</w:t>
      </w:r>
    </w:p>
    <w:p w14:paraId="1D4179B9" w14:textId="77777777" w:rsidR="001B048A" w:rsidRPr="001B048A" w:rsidRDefault="001B048A" w:rsidP="001B048A">
      <w:pPr>
        <w:pStyle w:val="a7"/>
        <w:widowControl/>
        <w:numPr>
          <w:ilvl w:val="0"/>
          <w:numId w:val="25"/>
        </w:numPr>
        <w:spacing w:after="200" w:line="276" w:lineRule="auto"/>
        <w:ind w:firstLineChars="0"/>
        <w:contextualSpacing/>
        <w:jc w:val="left"/>
        <w:rPr>
          <w:rFonts w:ascii="Arial" w:hAnsi="Arial" w:cs="Arial"/>
          <w:sz w:val="22"/>
          <w:lang w:val="ru-RU"/>
        </w:rPr>
      </w:pPr>
      <w:r w:rsidRPr="001B048A">
        <w:rPr>
          <w:rFonts w:ascii="Arial" w:hAnsi="Arial" w:cs="Arial"/>
          <w:sz w:val="22"/>
          <w:lang w:val="ru-RU"/>
        </w:rPr>
        <w:t xml:space="preserve">Не заряжайте с помощью </w:t>
      </w:r>
      <w:r w:rsidRPr="001B048A">
        <w:rPr>
          <w:rFonts w:ascii="Arial" w:hAnsi="Arial" w:cs="Arial"/>
          <w:sz w:val="22"/>
        </w:rPr>
        <w:t>HC</w:t>
      </w:r>
      <w:r w:rsidRPr="001B048A">
        <w:rPr>
          <w:rFonts w:ascii="Arial" w:hAnsi="Arial" w:cs="Arial"/>
          <w:sz w:val="22"/>
          <w:lang w:val="ru-RU"/>
        </w:rPr>
        <w:t xml:space="preserve">60 батареи типов </w:t>
      </w:r>
      <w:r w:rsidRPr="001B048A">
        <w:rPr>
          <w:rFonts w:ascii="Arial" w:hAnsi="Arial" w:cs="Arial"/>
          <w:sz w:val="22"/>
        </w:rPr>
        <w:t>CR</w:t>
      </w:r>
      <w:r w:rsidRPr="001B048A">
        <w:rPr>
          <w:rFonts w:ascii="Arial" w:hAnsi="Arial" w:cs="Arial"/>
          <w:sz w:val="22"/>
          <w:lang w:val="ru-RU"/>
        </w:rPr>
        <w:t xml:space="preserve">123 и </w:t>
      </w:r>
      <w:r w:rsidRPr="001B048A">
        <w:rPr>
          <w:rFonts w:ascii="Arial" w:hAnsi="Arial" w:cs="Arial"/>
          <w:sz w:val="22"/>
        </w:rPr>
        <w:t>RCR</w:t>
      </w:r>
      <w:r w:rsidRPr="001B048A">
        <w:rPr>
          <w:rFonts w:ascii="Arial" w:hAnsi="Arial" w:cs="Arial"/>
          <w:sz w:val="22"/>
          <w:lang w:val="ru-RU"/>
        </w:rPr>
        <w:t>123.</w:t>
      </w:r>
    </w:p>
    <w:bookmarkEnd w:id="1"/>
    <w:p w14:paraId="58C35553" w14:textId="7BEF2237" w:rsidR="00044C51" w:rsidRPr="0099765D" w:rsidRDefault="0099765D" w:rsidP="0099765D">
      <w:pPr>
        <w:rPr>
          <w:rFonts w:ascii="Arial" w:hAnsi="Arial" w:cs="Arial"/>
          <w:b/>
          <w:sz w:val="22"/>
          <w:lang w:val="ru-RU"/>
        </w:rPr>
      </w:pPr>
      <w:r w:rsidRPr="00CE0119">
        <w:rPr>
          <w:rFonts w:ascii="Arial" w:hAnsi="Arial" w:cs="Arial"/>
          <w:noProof/>
          <w:sz w:val="22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42799C9" wp14:editId="310A04D7">
            <wp:simplePos x="0" y="0"/>
            <wp:positionH relativeFrom="margin">
              <wp:align>right</wp:align>
            </wp:positionH>
            <wp:positionV relativeFrom="paragraph">
              <wp:posOffset>12352655</wp:posOffset>
            </wp:positionV>
            <wp:extent cx="3321685" cy="24765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lang w:val="ru-RU"/>
        </w:rPr>
        <w:t>Инструкции по э</w:t>
      </w:r>
      <w:r w:rsidRPr="0099765D">
        <w:rPr>
          <w:rFonts w:ascii="Arial" w:hAnsi="Arial" w:cs="Arial"/>
          <w:b/>
          <w:sz w:val="22"/>
          <w:lang w:val="ru-RU"/>
        </w:rPr>
        <w:t>ксплуатации</w:t>
      </w:r>
    </w:p>
    <w:p w14:paraId="0BF2B7EA" w14:textId="77777777" w:rsidR="0099765D" w:rsidRDefault="0099765D" w:rsidP="0099765D">
      <w:pPr>
        <w:rPr>
          <w:rFonts w:ascii="Arial" w:hAnsi="Arial" w:cs="Arial"/>
          <w:b/>
          <w:sz w:val="22"/>
          <w:lang w:val="ru-RU"/>
        </w:rPr>
      </w:pPr>
    </w:p>
    <w:p w14:paraId="7D0E8682" w14:textId="3B5D78DE" w:rsidR="0099765D" w:rsidRPr="0099765D" w:rsidRDefault="0099765D" w:rsidP="0099765D">
      <w:pPr>
        <w:rPr>
          <w:rFonts w:ascii="Arial" w:hAnsi="Arial" w:cs="Arial"/>
          <w:b/>
          <w:sz w:val="22"/>
          <w:lang w:val="ru-RU"/>
        </w:rPr>
      </w:pPr>
      <w:r w:rsidRPr="0099765D">
        <w:rPr>
          <w:rFonts w:ascii="Arial" w:hAnsi="Arial" w:cs="Arial"/>
          <w:b/>
          <w:sz w:val="22"/>
          <w:lang w:val="ru-RU"/>
        </w:rPr>
        <w:t>Установка батарей</w:t>
      </w:r>
    </w:p>
    <w:p w14:paraId="314B1354" w14:textId="77777777" w:rsidR="0099765D" w:rsidRPr="0099765D" w:rsidRDefault="0099765D" w:rsidP="0099765D">
      <w:pPr>
        <w:rPr>
          <w:rFonts w:ascii="Arial" w:hAnsi="Arial" w:cs="Arial"/>
          <w:sz w:val="22"/>
          <w:lang w:val="ru-RU"/>
        </w:rPr>
      </w:pPr>
      <w:r w:rsidRPr="0099765D">
        <w:rPr>
          <w:rFonts w:ascii="Arial" w:hAnsi="Arial" w:cs="Arial"/>
          <w:sz w:val="22"/>
          <w:lang w:val="ru-RU"/>
        </w:rPr>
        <w:t xml:space="preserve">Установите одну </w:t>
      </w:r>
      <w:r w:rsidRPr="0099765D">
        <w:rPr>
          <w:rFonts w:ascii="Arial" w:hAnsi="Arial" w:cs="Arial"/>
          <w:sz w:val="22"/>
        </w:rPr>
        <w:t>Li</w:t>
      </w:r>
      <w:r w:rsidRPr="0099765D">
        <w:rPr>
          <w:rFonts w:ascii="Arial" w:hAnsi="Arial" w:cs="Arial"/>
          <w:sz w:val="22"/>
          <w:lang w:val="ru-RU"/>
        </w:rPr>
        <w:t>-</w:t>
      </w:r>
      <w:r w:rsidRPr="0099765D">
        <w:rPr>
          <w:rFonts w:ascii="Arial" w:hAnsi="Arial" w:cs="Arial"/>
          <w:sz w:val="22"/>
        </w:rPr>
        <w:t>ion</w:t>
      </w:r>
      <w:r w:rsidRPr="0099765D">
        <w:rPr>
          <w:rFonts w:ascii="Arial" w:hAnsi="Arial" w:cs="Arial"/>
          <w:sz w:val="22"/>
          <w:lang w:val="ru-RU"/>
        </w:rPr>
        <w:t xml:space="preserve"> батарею 18650 или две батареи </w:t>
      </w:r>
      <w:r w:rsidRPr="0099765D">
        <w:rPr>
          <w:rFonts w:ascii="Arial" w:hAnsi="Arial" w:cs="Arial"/>
          <w:sz w:val="22"/>
        </w:rPr>
        <w:t>CR</w:t>
      </w:r>
      <w:r w:rsidRPr="0099765D">
        <w:rPr>
          <w:rFonts w:ascii="Arial" w:hAnsi="Arial" w:cs="Arial"/>
          <w:sz w:val="22"/>
          <w:lang w:val="ru-RU"/>
        </w:rPr>
        <w:t>123 как показано на рисунке.</w:t>
      </w:r>
    </w:p>
    <w:p w14:paraId="283138C9" w14:textId="77777777" w:rsidR="0099765D" w:rsidRPr="0099765D" w:rsidRDefault="0099765D" w:rsidP="0099765D">
      <w:pPr>
        <w:rPr>
          <w:rFonts w:ascii="Arial" w:hAnsi="Arial" w:cs="Arial"/>
          <w:b/>
          <w:sz w:val="22"/>
        </w:rPr>
      </w:pPr>
      <w:r w:rsidRPr="0099765D">
        <w:rPr>
          <w:rFonts w:ascii="Arial" w:hAnsi="Arial" w:cs="Arial"/>
          <w:b/>
          <w:sz w:val="22"/>
        </w:rPr>
        <w:t>Внимание:</w:t>
      </w:r>
    </w:p>
    <w:p w14:paraId="035C4480" w14:textId="77777777" w:rsidR="0099765D" w:rsidRPr="0099765D" w:rsidRDefault="0099765D" w:rsidP="0099765D">
      <w:pPr>
        <w:pStyle w:val="a7"/>
        <w:widowControl/>
        <w:numPr>
          <w:ilvl w:val="0"/>
          <w:numId w:val="26"/>
        </w:numPr>
        <w:spacing w:after="200" w:line="276" w:lineRule="auto"/>
        <w:ind w:firstLineChars="0"/>
        <w:contextualSpacing/>
        <w:jc w:val="left"/>
        <w:rPr>
          <w:rFonts w:ascii="Arial" w:hAnsi="Arial" w:cs="Arial"/>
          <w:sz w:val="22"/>
          <w:lang w:val="ru-RU"/>
        </w:rPr>
      </w:pPr>
      <w:r w:rsidRPr="0099765D">
        <w:rPr>
          <w:rFonts w:ascii="Arial" w:hAnsi="Arial" w:cs="Arial"/>
          <w:sz w:val="22"/>
          <w:lang w:val="ru-RU"/>
        </w:rPr>
        <w:t xml:space="preserve">Установите батарею (-и) положительным полюсом внутрь. В противном случае </w:t>
      </w:r>
      <w:r w:rsidRPr="0099765D">
        <w:rPr>
          <w:rFonts w:ascii="Arial" w:hAnsi="Arial" w:cs="Arial"/>
          <w:sz w:val="22"/>
        </w:rPr>
        <w:t>HC</w:t>
      </w:r>
      <w:r w:rsidRPr="0099765D">
        <w:rPr>
          <w:rFonts w:ascii="Arial" w:hAnsi="Arial" w:cs="Arial"/>
          <w:sz w:val="22"/>
          <w:lang w:val="ru-RU"/>
        </w:rPr>
        <w:t>60 не будет правильно функционировать.</w:t>
      </w:r>
    </w:p>
    <w:p w14:paraId="05BC8EF0" w14:textId="77777777" w:rsidR="0099765D" w:rsidRPr="0099765D" w:rsidRDefault="0099765D" w:rsidP="0099765D">
      <w:pPr>
        <w:pStyle w:val="a7"/>
        <w:widowControl/>
        <w:numPr>
          <w:ilvl w:val="0"/>
          <w:numId w:val="26"/>
        </w:numPr>
        <w:spacing w:after="200" w:line="276" w:lineRule="auto"/>
        <w:ind w:firstLineChars="0"/>
        <w:contextualSpacing/>
        <w:jc w:val="left"/>
        <w:rPr>
          <w:rFonts w:ascii="Arial" w:hAnsi="Arial" w:cs="Arial"/>
          <w:sz w:val="22"/>
          <w:lang w:val="ru-RU"/>
        </w:rPr>
      </w:pPr>
      <w:r w:rsidRPr="0099765D">
        <w:rPr>
          <w:rFonts w:ascii="Arial" w:hAnsi="Arial" w:cs="Arial"/>
          <w:sz w:val="22"/>
          <w:lang w:val="ru-RU"/>
        </w:rPr>
        <w:t>Не направляйте луч фонаря в глаза людей и животных, т.к. это может нанести вред зрению.</w:t>
      </w:r>
    </w:p>
    <w:p w14:paraId="1F030F33" w14:textId="77777777" w:rsidR="0099765D" w:rsidRPr="0099765D" w:rsidRDefault="0099765D" w:rsidP="0099765D">
      <w:pPr>
        <w:pStyle w:val="a7"/>
        <w:numPr>
          <w:ilvl w:val="0"/>
          <w:numId w:val="26"/>
        </w:numPr>
        <w:ind w:firstLineChars="0"/>
        <w:rPr>
          <w:rFonts w:ascii="Arial" w:hAnsi="Arial" w:cs="Arial"/>
          <w:b/>
          <w:sz w:val="22"/>
        </w:rPr>
      </w:pPr>
      <w:r w:rsidRPr="0099765D">
        <w:rPr>
          <w:rFonts w:ascii="Arial" w:hAnsi="Arial" w:cs="Arial"/>
          <w:b/>
          <w:sz w:val="22"/>
        </w:rPr>
        <w:t>Включение/выключение</w:t>
      </w:r>
    </w:p>
    <w:p w14:paraId="536AD4BE" w14:textId="28725D36" w:rsidR="0099765D" w:rsidRPr="0099765D" w:rsidRDefault="0099765D" w:rsidP="0099765D">
      <w:pPr>
        <w:pStyle w:val="a7"/>
        <w:numPr>
          <w:ilvl w:val="0"/>
          <w:numId w:val="26"/>
        </w:numPr>
        <w:ind w:firstLineChars="0"/>
        <w:rPr>
          <w:rFonts w:ascii="Arial" w:hAnsi="Arial" w:cs="Arial"/>
          <w:sz w:val="22"/>
          <w:lang w:val="ru-RU"/>
        </w:rPr>
      </w:pPr>
      <w:r w:rsidRPr="0099765D">
        <w:rPr>
          <w:rFonts w:ascii="Arial" w:hAnsi="Arial" w:cs="Arial"/>
          <w:sz w:val="22"/>
          <w:lang w:val="ru-RU"/>
        </w:rPr>
        <w:t xml:space="preserve">Для включения </w:t>
      </w:r>
      <w:r w:rsidRPr="0099765D">
        <w:rPr>
          <w:rFonts w:ascii="Arial" w:hAnsi="Arial" w:cs="Arial"/>
          <w:sz w:val="22"/>
        </w:rPr>
        <w:t>HC</w:t>
      </w:r>
      <w:r w:rsidRPr="0099765D">
        <w:rPr>
          <w:rFonts w:ascii="Arial" w:hAnsi="Arial" w:cs="Arial"/>
          <w:sz w:val="22"/>
          <w:lang w:val="ru-RU"/>
        </w:rPr>
        <w:t>60</w:t>
      </w:r>
      <w:r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</w:rPr>
        <w:t>V</w:t>
      </w:r>
      <w:r w:rsidRPr="001B048A">
        <w:rPr>
          <w:rFonts w:ascii="Arial" w:hAnsi="Arial" w:cs="Arial"/>
          <w:sz w:val="22"/>
          <w:lang w:val="ru-RU"/>
        </w:rPr>
        <w:t>2</w:t>
      </w:r>
      <w:r w:rsidRPr="0099765D">
        <w:rPr>
          <w:rFonts w:ascii="Arial" w:hAnsi="Arial" w:cs="Arial"/>
          <w:sz w:val="22"/>
          <w:lang w:val="ru-RU"/>
        </w:rPr>
        <w:t>: один раз нажмите кнопку выключателя;</w:t>
      </w:r>
    </w:p>
    <w:p w14:paraId="44706639" w14:textId="1C875F22" w:rsidR="0099765D" w:rsidRPr="0099765D" w:rsidRDefault="0099765D" w:rsidP="0099765D">
      <w:pPr>
        <w:pStyle w:val="a7"/>
        <w:numPr>
          <w:ilvl w:val="0"/>
          <w:numId w:val="26"/>
        </w:numPr>
        <w:ind w:firstLineChars="0"/>
        <w:rPr>
          <w:rFonts w:ascii="Arial" w:hAnsi="Arial" w:cs="Arial"/>
          <w:sz w:val="22"/>
          <w:lang w:val="ru-RU"/>
        </w:rPr>
      </w:pPr>
      <w:r w:rsidRPr="0099765D">
        <w:rPr>
          <w:rFonts w:ascii="Arial" w:hAnsi="Arial" w:cs="Arial"/>
          <w:sz w:val="22"/>
          <w:lang w:val="ru-RU"/>
        </w:rPr>
        <w:t xml:space="preserve">Для выключения </w:t>
      </w:r>
      <w:r w:rsidRPr="0099765D">
        <w:rPr>
          <w:rFonts w:ascii="Arial" w:hAnsi="Arial" w:cs="Arial"/>
          <w:sz w:val="22"/>
        </w:rPr>
        <w:t>HC</w:t>
      </w:r>
      <w:r w:rsidRPr="0099765D">
        <w:rPr>
          <w:rFonts w:ascii="Arial" w:hAnsi="Arial" w:cs="Arial"/>
          <w:sz w:val="22"/>
          <w:lang w:val="ru-RU"/>
        </w:rPr>
        <w:t>60</w:t>
      </w:r>
      <w:r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</w:rPr>
        <w:t>V</w:t>
      </w:r>
      <w:r w:rsidRPr="001B048A">
        <w:rPr>
          <w:rFonts w:ascii="Arial" w:hAnsi="Arial" w:cs="Arial"/>
          <w:sz w:val="22"/>
          <w:lang w:val="ru-RU"/>
        </w:rPr>
        <w:t>2</w:t>
      </w:r>
      <w:r w:rsidRPr="0099765D">
        <w:rPr>
          <w:rFonts w:ascii="Arial" w:hAnsi="Arial" w:cs="Arial"/>
          <w:sz w:val="22"/>
          <w:lang w:val="ru-RU"/>
        </w:rPr>
        <w:t>: нажмите и удерживайте кнопку выключателя. Фонарь выключится и перейдет в режим ожидания.</w:t>
      </w:r>
    </w:p>
    <w:p w14:paraId="270E7372" w14:textId="77777777" w:rsidR="0099765D" w:rsidRPr="0099765D" w:rsidRDefault="0099765D" w:rsidP="0099765D">
      <w:pPr>
        <w:pStyle w:val="a7"/>
        <w:numPr>
          <w:ilvl w:val="0"/>
          <w:numId w:val="26"/>
        </w:numPr>
        <w:ind w:firstLineChars="0"/>
        <w:rPr>
          <w:rFonts w:ascii="Arial" w:hAnsi="Arial" w:cs="Arial"/>
          <w:b/>
          <w:sz w:val="22"/>
        </w:rPr>
      </w:pPr>
      <w:r w:rsidRPr="0099765D">
        <w:rPr>
          <w:rFonts w:ascii="Arial" w:hAnsi="Arial" w:cs="Arial"/>
          <w:b/>
          <w:sz w:val="22"/>
        </w:rPr>
        <w:t>Уровни яркости</w:t>
      </w:r>
    </w:p>
    <w:p w14:paraId="706FB4FA" w14:textId="4EFDD7FF" w:rsidR="0099765D" w:rsidRPr="0099765D" w:rsidRDefault="0099765D" w:rsidP="0099765D">
      <w:pPr>
        <w:pStyle w:val="a7"/>
        <w:numPr>
          <w:ilvl w:val="0"/>
          <w:numId w:val="26"/>
        </w:numPr>
        <w:ind w:firstLineChars="0"/>
        <w:rPr>
          <w:rFonts w:ascii="Arial" w:hAnsi="Arial" w:cs="Arial"/>
          <w:sz w:val="22"/>
          <w:lang w:val="ru-RU"/>
        </w:rPr>
      </w:pPr>
      <w:r w:rsidRPr="0099765D">
        <w:rPr>
          <w:rFonts w:ascii="Arial" w:hAnsi="Arial" w:cs="Arial"/>
          <w:sz w:val="22"/>
          <w:lang w:val="ru-RU"/>
        </w:rPr>
        <w:t xml:space="preserve">При включенном фонаре последовательно нажимайте на кнопку выключателя для переключения режимов яркости в следующем порядке: Сверхмалая-Малая-Средняя-Высокая-Турбо-режим. </w:t>
      </w:r>
      <w:r w:rsidRPr="0099765D">
        <w:rPr>
          <w:rFonts w:ascii="Arial" w:hAnsi="Arial" w:cs="Arial"/>
          <w:sz w:val="22"/>
        </w:rPr>
        <w:t>HC</w:t>
      </w:r>
      <w:r w:rsidRPr="0099765D">
        <w:rPr>
          <w:rFonts w:ascii="Arial" w:hAnsi="Arial" w:cs="Arial"/>
          <w:sz w:val="22"/>
          <w:lang w:val="ru-RU"/>
        </w:rPr>
        <w:t>60</w:t>
      </w:r>
      <w:r w:rsidRPr="00785E51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</w:rPr>
        <w:t>V</w:t>
      </w:r>
      <w:r w:rsidRPr="001B048A">
        <w:rPr>
          <w:rFonts w:ascii="Arial" w:hAnsi="Arial" w:cs="Arial"/>
          <w:sz w:val="22"/>
          <w:lang w:val="ru-RU"/>
        </w:rPr>
        <w:t>2</w:t>
      </w:r>
      <w:r w:rsidRPr="0099765D">
        <w:rPr>
          <w:rFonts w:ascii="Arial" w:hAnsi="Arial" w:cs="Arial"/>
          <w:sz w:val="22"/>
          <w:lang w:val="ru-RU"/>
        </w:rPr>
        <w:t xml:space="preserve"> имеет функцию запоминания. По нажатию и удержанию кнопки выключателя в течение одной секунды, фонарь восстановит последний использованный уровень яркости или специальный режим.</w:t>
      </w:r>
    </w:p>
    <w:p w14:paraId="087ECF7D" w14:textId="0E6A6AC8" w:rsidR="0099765D" w:rsidRPr="0099765D" w:rsidRDefault="0099765D" w:rsidP="00734104">
      <w:pPr>
        <w:pStyle w:val="a7"/>
        <w:ind w:left="720" w:firstLineChars="0" w:firstLine="0"/>
        <w:rPr>
          <w:rFonts w:ascii="Arial" w:hAnsi="Arial" w:cs="Arial"/>
          <w:b/>
          <w:sz w:val="22"/>
          <w:lang w:val="ru-RU"/>
        </w:rPr>
      </w:pPr>
      <w:r w:rsidRPr="0099765D">
        <w:rPr>
          <w:rFonts w:ascii="Arial" w:hAnsi="Arial" w:cs="Arial"/>
          <w:b/>
          <w:sz w:val="22"/>
          <w:lang w:val="ru-RU"/>
        </w:rPr>
        <w:t>Прямой доступ к турбо-режиму:</w:t>
      </w:r>
    </w:p>
    <w:p w14:paraId="580D91B4" w14:textId="747FA4D3" w:rsidR="00801AEA" w:rsidRDefault="0099765D" w:rsidP="00734104">
      <w:pPr>
        <w:pStyle w:val="a7"/>
        <w:ind w:left="720" w:firstLineChars="0" w:firstLine="0"/>
        <w:jc w:val="left"/>
        <w:rPr>
          <w:rFonts w:ascii="Arial" w:hAnsi="Arial" w:cs="Arial"/>
          <w:sz w:val="22"/>
          <w:lang w:val="ru-RU"/>
        </w:rPr>
      </w:pPr>
      <w:r w:rsidRPr="0099765D">
        <w:rPr>
          <w:rFonts w:ascii="Arial" w:hAnsi="Arial" w:cs="Arial"/>
          <w:sz w:val="22"/>
          <w:lang w:val="ru-RU"/>
        </w:rPr>
        <w:t>При выключенном фонаре нажмите и удерживайте кнопку выключателя в течение двух секун</w:t>
      </w:r>
      <w:r>
        <w:rPr>
          <w:rFonts w:ascii="Arial" w:hAnsi="Arial" w:cs="Arial"/>
          <w:sz w:val="22"/>
          <w:lang w:val="ru-RU"/>
        </w:rPr>
        <w:t>д для включения турбо-режима (12</w:t>
      </w:r>
      <w:r w:rsidRPr="0099765D">
        <w:rPr>
          <w:rFonts w:ascii="Arial" w:hAnsi="Arial" w:cs="Arial"/>
          <w:sz w:val="22"/>
          <w:lang w:val="ru-RU"/>
        </w:rPr>
        <w:t>00 люмен). Еще раз нажмите и удерживайте кнопку выключателя для выключения турбо-режима.</w:t>
      </w:r>
    </w:p>
    <w:p w14:paraId="5FE3291D" w14:textId="59F89E75" w:rsidR="00734104" w:rsidRDefault="00734104" w:rsidP="00734104">
      <w:pPr>
        <w:ind w:left="360"/>
        <w:jc w:val="left"/>
        <w:rPr>
          <w:rFonts w:ascii="Arial" w:hAnsi="Arial" w:cs="Arial"/>
          <w:sz w:val="22"/>
          <w:lang w:val="ru-RU"/>
        </w:rPr>
      </w:pPr>
    </w:p>
    <w:p w14:paraId="0DDC835D" w14:textId="77777777" w:rsidR="00734104" w:rsidRPr="00734104" w:rsidRDefault="00734104" w:rsidP="00734104">
      <w:pPr>
        <w:rPr>
          <w:rFonts w:ascii="Arial" w:hAnsi="Arial" w:cs="Arial"/>
          <w:b/>
          <w:sz w:val="22"/>
          <w:lang w:val="ru-RU"/>
        </w:rPr>
      </w:pPr>
      <w:r w:rsidRPr="00734104">
        <w:rPr>
          <w:rFonts w:ascii="Arial" w:hAnsi="Arial" w:cs="Arial"/>
          <w:b/>
          <w:sz w:val="22"/>
          <w:lang w:val="ru-RU"/>
        </w:rPr>
        <w:t>Специальные режимы (</w:t>
      </w:r>
      <w:r w:rsidRPr="00734104">
        <w:rPr>
          <w:rFonts w:ascii="Arial" w:hAnsi="Arial" w:cs="Arial"/>
          <w:b/>
          <w:sz w:val="22"/>
        </w:rPr>
        <w:t>c</w:t>
      </w:r>
      <w:r w:rsidRPr="00734104">
        <w:rPr>
          <w:rFonts w:ascii="Arial" w:hAnsi="Arial" w:cs="Arial"/>
          <w:b/>
          <w:sz w:val="22"/>
          <w:lang w:val="ru-RU"/>
        </w:rPr>
        <w:t>тробоскоп/поисковый маячок/</w:t>
      </w:r>
      <w:r w:rsidRPr="00734104">
        <w:rPr>
          <w:rFonts w:ascii="Arial" w:hAnsi="Arial" w:cs="Arial"/>
          <w:b/>
          <w:sz w:val="22"/>
        </w:rPr>
        <w:t>SOS</w:t>
      </w:r>
      <w:r w:rsidRPr="00734104">
        <w:rPr>
          <w:rFonts w:ascii="Arial" w:hAnsi="Arial" w:cs="Arial"/>
          <w:b/>
          <w:sz w:val="22"/>
          <w:lang w:val="ru-RU"/>
        </w:rPr>
        <w:t>)</w:t>
      </w:r>
    </w:p>
    <w:p w14:paraId="5FA8419A" w14:textId="1E9F098A" w:rsidR="00734104" w:rsidRPr="00734104" w:rsidRDefault="00734104" w:rsidP="00734104">
      <w:pPr>
        <w:rPr>
          <w:rFonts w:ascii="Arial" w:hAnsi="Arial" w:cs="Arial"/>
          <w:sz w:val="22"/>
          <w:lang w:val="ru-RU"/>
        </w:rPr>
      </w:pPr>
      <w:r w:rsidRPr="00734104">
        <w:rPr>
          <w:rFonts w:ascii="Arial" w:hAnsi="Arial" w:cs="Arial"/>
          <w:sz w:val="22"/>
          <w:lang w:val="ru-RU"/>
        </w:rPr>
        <w:t xml:space="preserve">При выключенном фонаре быстро нажмите на кнопку выключателя два раза подряд для включения стробоскопа. Для переключения специальных режимов в порядке: </w:t>
      </w:r>
      <w:r w:rsidRPr="00734104">
        <w:rPr>
          <w:rFonts w:ascii="Arial" w:hAnsi="Arial" w:cs="Arial"/>
          <w:sz w:val="22"/>
        </w:rPr>
        <w:t>SOS</w:t>
      </w:r>
      <w:r w:rsidRPr="00734104">
        <w:rPr>
          <w:rFonts w:ascii="Arial" w:hAnsi="Arial" w:cs="Arial"/>
          <w:sz w:val="22"/>
          <w:lang w:val="ru-RU"/>
        </w:rPr>
        <w:t xml:space="preserve">-поисковый маячок-стробоскоп, нажимайте кнопку выключателя. Для выхода из специального режима нажмите и удерживайте кнопку выключателя для выключения </w:t>
      </w:r>
      <w:r w:rsidRPr="00734104">
        <w:rPr>
          <w:rFonts w:ascii="Arial" w:hAnsi="Arial" w:cs="Arial"/>
          <w:sz w:val="22"/>
        </w:rPr>
        <w:t>HC</w:t>
      </w:r>
      <w:r w:rsidRPr="00734104">
        <w:rPr>
          <w:rFonts w:ascii="Arial" w:hAnsi="Arial" w:cs="Arial"/>
          <w:sz w:val="22"/>
          <w:lang w:val="ru-RU"/>
        </w:rPr>
        <w:t>60</w:t>
      </w:r>
      <w:r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</w:rPr>
        <w:t>V</w:t>
      </w:r>
      <w:r w:rsidRPr="00734104">
        <w:rPr>
          <w:rFonts w:ascii="Arial" w:hAnsi="Arial" w:cs="Arial"/>
          <w:sz w:val="22"/>
          <w:lang w:val="ru-RU"/>
        </w:rPr>
        <w:t>2.</w:t>
      </w:r>
    </w:p>
    <w:p w14:paraId="2A67EC20" w14:textId="20853E81" w:rsidR="00734104" w:rsidRPr="00734104" w:rsidRDefault="00734104" w:rsidP="00734104">
      <w:pPr>
        <w:rPr>
          <w:rFonts w:ascii="Arial" w:hAnsi="Arial" w:cs="Arial"/>
          <w:sz w:val="22"/>
          <w:lang w:val="ru-RU"/>
        </w:rPr>
      </w:pPr>
    </w:p>
    <w:p w14:paraId="6FDA5074" w14:textId="77777777" w:rsidR="00734104" w:rsidRPr="00734104" w:rsidRDefault="00734104" w:rsidP="0073410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ru-RU"/>
        </w:rPr>
      </w:pPr>
      <w:r w:rsidRPr="00734104">
        <w:rPr>
          <w:rFonts w:ascii="Arial" w:hAnsi="Arial" w:cs="Arial"/>
          <w:b/>
          <w:bCs/>
          <w:sz w:val="22"/>
          <w:lang w:val="ru-RU"/>
        </w:rPr>
        <w:t>Сведения о заряде батареи</w:t>
      </w:r>
    </w:p>
    <w:p w14:paraId="0B8C61CF" w14:textId="77777777" w:rsidR="00734104" w:rsidRDefault="00734104" w:rsidP="00734104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734104">
        <w:rPr>
          <w:rFonts w:ascii="Arial" w:hAnsi="Arial" w:cs="Arial"/>
          <w:sz w:val="22"/>
          <w:lang w:val="ru-RU"/>
        </w:rPr>
        <w:t xml:space="preserve">После установки батарей синий индикатор заряда начнет мигать, отображая напряжение батареи (с точностью до 0,1 В). Например, если напряжение батареи – 4,2 В, индикатор заряда быстро мигнет 4 раза, затем последует пауза в 1,5 секунды, а затем индикатор мигнет еще два раза. </w:t>
      </w:r>
    </w:p>
    <w:p w14:paraId="254D6143" w14:textId="08B10EAB" w:rsidR="00734104" w:rsidRPr="00734104" w:rsidRDefault="00734104" w:rsidP="00734104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734104">
        <w:rPr>
          <w:rFonts w:ascii="Arial" w:hAnsi="Arial" w:cs="Arial"/>
          <w:sz w:val="22"/>
          <w:lang w:val="ru-RU"/>
        </w:rPr>
        <w:t xml:space="preserve">Различное напряжение соответствует различному остаточному заряду батареи: </w:t>
      </w:r>
    </w:p>
    <w:p w14:paraId="24990934" w14:textId="77777777" w:rsidR="00734104" w:rsidRPr="00734104" w:rsidRDefault="00734104" w:rsidP="00734104">
      <w:pPr>
        <w:rPr>
          <w:rFonts w:ascii="Arial" w:hAnsi="Arial" w:cs="Arial"/>
          <w:sz w:val="22"/>
          <w:lang w:val="ru-RU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552"/>
        <w:gridCol w:w="3402"/>
      </w:tblGrid>
      <w:tr w:rsidR="00734104" w:rsidRPr="00785E51" w14:paraId="6164B12C" w14:textId="77777777" w:rsidTr="00A7637B">
        <w:tc>
          <w:tcPr>
            <w:tcW w:w="1552" w:type="dxa"/>
          </w:tcPr>
          <w:p w14:paraId="1E02DCC5" w14:textId="77777777" w:rsidR="00734104" w:rsidRPr="00734104" w:rsidRDefault="00734104" w:rsidP="00D45716">
            <w:pPr>
              <w:rPr>
                <w:rFonts w:ascii="Arial" w:hAnsi="Arial" w:cs="Arial"/>
                <w:sz w:val="22"/>
              </w:rPr>
            </w:pPr>
            <w:r w:rsidRPr="00734104">
              <w:rPr>
                <w:rFonts w:ascii="Arial" w:hAnsi="Arial" w:cs="Arial"/>
                <w:sz w:val="22"/>
              </w:rPr>
              <w:t>18650 х 1:</w:t>
            </w:r>
          </w:p>
        </w:tc>
        <w:tc>
          <w:tcPr>
            <w:tcW w:w="3402" w:type="dxa"/>
          </w:tcPr>
          <w:p w14:paraId="6EDC32FA" w14:textId="77777777" w:rsidR="00734104" w:rsidRPr="00734104" w:rsidRDefault="00734104" w:rsidP="00D45716">
            <w:pPr>
              <w:jc w:val="center"/>
              <w:rPr>
                <w:rFonts w:ascii="Arial" w:eastAsia="FZDHTFW--GB1-0" w:hAnsi="Arial" w:cs="Arial"/>
                <w:sz w:val="22"/>
                <w:lang w:val="ru-RU"/>
              </w:rPr>
            </w:pPr>
            <w:r w:rsidRPr="00734104">
              <w:rPr>
                <w:rFonts w:ascii="Arial" w:eastAsia="FZDHTFW--GB1-0" w:hAnsi="Arial" w:cs="Arial"/>
                <w:sz w:val="22"/>
                <w:lang w:val="ru-RU"/>
              </w:rPr>
              <w:t>Низкий заряд Полный заряд</w:t>
            </w:r>
          </w:p>
          <w:p w14:paraId="109C909E" w14:textId="77777777" w:rsidR="00734104" w:rsidRPr="00734104" w:rsidRDefault="00734104" w:rsidP="00D45716">
            <w:pPr>
              <w:jc w:val="center"/>
              <w:rPr>
                <w:rFonts w:ascii="Arial" w:hAnsi="Arial" w:cs="Arial"/>
                <w:sz w:val="22"/>
                <w:lang w:val="ru-RU"/>
              </w:rPr>
            </w:pPr>
            <w:r w:rsidRPr="00734104">
              <w:rPr>
                <w:rFonts w:ascii="Arial" w:hAnsi="Arial" w:cs="Arial"/>
                <w:sz w:val="22"/>
                <w:lang w:val="ru-RU"/>
              </w:rPr>
              <w:lastRenderedPageBreak/>
              <w:t>3,5</w:t>
            </w:r>
            <w:r w:rsidRPr="00734104">
              <w:rPr>
                <w:rFonts w:ascii="Arial" w:hAnsi="Arial" w:cs="Arial"/>
                <w:sz w:val="22"/>
              </w:rPr>
              <w:t> </w:t>
            </w:r>
            <w:r w:rsidRPr="00734104">
              <w:rPr>
                <w:rFonts w:ascii="Arial" w:hAnsi="Arial" w:cs="Arial"/>
                <w:sz w:val="22"/>
                <w:lang w:val="ru-RU"/>
              </w:rPr>
              <w:t>В 3,7</w:t>
            </w:r>
            <w:r w:rsidRPr="00734104">
              <w:rPr>
                <w:rFonts w:ascii="Arial" w:hAnsi="Arial" w:cs="Arial"/>
                <w:sz w:val="22"/>
              </w:rPr>
              <w:t> </w:t>
            </w:r>
            <w:r w:rsidRPr="00734104">
              <w:rPr>
                <w:rFonts w:ascii="Arial" w:hAnsi="Arial" w:cs="Arial"/>
                <w:sz w:val="22"/>
                <w:lang w:val="ru-RU"/>
              </w:rPr>
              <w:t>В 3,9</w:t>
            </w:r>
            <w:r w:rsidRPr="00734104">
              <w:rPr>
                <w:rFonts w:ascii="Arial" w:hAnsi="Arial" w:cs="Arial"/>
                <w:sz w:val="22"/>
              </w:rPr>
              <w:t> </w:t>
            </w:r>
            <w:r w:rsidRPr="00734104">
              <w:rPr>
                <w:rFonts w:ascii="Arial" w:hAnsi="Arial" w:cs="Arial"/>
                <w:sz w:val="22"/>
                <w:lang w:val="ru-RU"/>
              </w:rPr>
              <w:t>В 4,2</w:t>
            </w:r>
            <w:r w:rsidRPr="00734104">
              <w:rPr>
                <w:rFonts w:ascii="Arial" w:hAnsi="Arial" w:cs="Arial"/>
                <w:sz w:val="22"/>
              </w:rPr>
              <w:t> </w:t>
            </w:r>
            <w:r w:rsidRPr="00734104">
              <w:rPr>
                <w:rFonts w:ascii="Arial" w:hAnsi="Arial" w:cs="Arial"/>
                <w:sz w:val="22"/>
                <w:lang w:val="ru-RU"/>
              </w:rPr>
              <w:t>В</w:t>
            </w:r>
          </w:p>
        </w:tc>
      </w:tr>
      <w:tr w:rsidR="00734104" w:rsidRPr="00785E51" w14:paraId="4D3912EB" w14:textId="77777777" w:rsidTr="00A7637B">
        <w:tc>
          <w:tcPr>
            <w:tcW w:w="1552" w:type="dxa"/>
          </w:tcPr>
          <w:p w14:paraId="6EEDD287" w14:textId="77777777" w:rsidR="00734104" w:rsidRPr="00734104" w:rsidRDefault="00734104" w:rsidP="00D45716">
            <w:pPr>
              <w:rPr>
                <w:rFonts w:ascii="Arial" w:hAnsi="Arial" w:cs="Arial"/>
                <w:sz w:val="22"/>
              </w:rPr>
            </w:pPr>
            <w:r w:rsidRPr="00734104">
              <w:rPr>
                <w:rFonts w:ascii="Arial" w:hAnsi="Arial" w:cs="Arial"/>
                <w:sz w:val="22"/>
              </w:rPr>
              <w:lastRenderedPageBreak/>
              <w:t>CR123 х 2:</w:t>
            </w:r>
          </w:p>
        </w:tc>
        <w:tc>
          <w:tcPr>
            <w:tcW w:w="3402" w:type="dxa"/>
          </w:tcPr>
          <w:p w14:paraId="34B27450" w14:textId="77777777" w:rsidR="00734104" w:rsidRPr="00734104" w:rsidRDefault="00734104" w:rsidP="00D45716">
            <w:pPr>
              <w:jc w:val="center"/>
              <w:rPr>
                <w:rFonts w:ascii="Arial" w:eastAsia="FZDHTFW--GB1-0" w:hAnsi="Arial" w:cs="Arial"/>
                <w:sz w:val="22"/>
                <w:lang w:val="ru-RU"/>
              </w:rPr>
            </w:pPr>
            <w:r w:rsidRPr="00734104">
              <w:rPr>
                <w:rFonts w:ascii="Arial" w:eastAsia="FZDHTFW--GB1-0" w:hAnsi="Arial" w:cs="Arial"/>
                <w:sz w:val="22"/>
                <w:lang w:val="ru-RU"/>
              </w:rPr>
              <w:t>Низкий заряд Полный заряд</w:t>
            </w:r>
          </w:p>
          <w:p w14:paraId="3D24F0DD" w14:textId="77777777" w:rsidR="00734104" w:rsidRPr="00734104" w:rsidRDefault="00734104" w:rsidP="00D45716">
            <w:pPr>
              <w:jc w:val="center"/>
              <w:rPr>
                <w:rFonts w:ascii="Arial" w:eastAsia="FZDHTFW--GB1-0" w:hAnsi="Arial" w:cs="Arial"/>
                <w:sz w:val="22"/>
                <w:lang w:val="ru-RU"/>
              </w:rPr>
            </w:pPr>
            <w:r w:rsidRPr="00734104">
              <w:rPr>
                <w:rFonts w:ascii="Arial" w:hAnsi="Arial" w:cs="Arial"/>
                <w:sz w:val="22"/>
                <w:lang w:val="ru-RU"/>
              </w:rPr>
              <w:t>4,8</w:t>
            </w:r>
            <w:r w:rsidRPr="00734104">
              <w:rPr>
                <w:rFonts w:ascii="Arial" w:hAnsi="Arial" w:cs="Arial"/>
                <w:sz w:val="22"/>
              </w:rPr>
              <w:t> </w:t>
            </w:r>
            <w:r w:rsidRPr="00734104">
              <w:rPr>
                <w:rFonts w:ascii="Arial" w:hAnsi="Arial" w:cs="Arial"/>
                <w:sz w:val="22"/>
                <w:lang w:val="ru-RU"/>
              </w:rPr>
              <w:t>В 5,6</w:t>
            </w:r>
            <w:r w:rsidRPr="00734104">
              <w:rPr>
                <w:rFonts w:ascii="Arial" w:hAnsi="Arial" w:cs="Arial"/>
                <w:sz w:val="22"/>
              </w:rPr>
              <w:t> </w:t>
            </w:r>
            <w:r w:rsidRPr="00734104">
              <w:rPr>
                <w:rFonts w:ascii="Arial" w:hAnsi="Arial" w:cs="Arial"/>
                <w:sz w:val="22"/>
                <w:lang w:val="ru-RU"/>
              </w:rPr>
              <w:t>В 6,0</w:t>
            </w:r>
            <w:r w:rsidRPr="00734104">
              <w:rPr>
                <w:rFonts w:ascii="Arial" w:hAnsi="Arial" w:cs="Arial"/>
                <w:sz w:val="22"/>
              </w:rPr>
              <w:t> </w:t>
            </w:r>
            <w:r w:rsidRPr="00734104">
              <w:rPr>
                <w:rFonts w:ascii="Arial" w:hAnsi="Arial" w:cs="Arial"/>
                <w:sz w:val="22"/>
                <w:lang w:val="ru-RU"/>
              </w:rPr>
              <w:t>В 6,4</w:t>
            </w:r>
            <w:r w:rsidRPr="00734104">
              <w:rPr>
                <w:rFonts w:ascii="Arial" w:hAnsi="Arial" w:cs="Arial"/>
                <w:sz w:val="22"/>
              </w:rPr>
              <w:t> </w:t>
            </w:r>
            <w:r w:rsidRPr="00734104">
              <w:rPr>
                <w:rFonts w:ascii="Arial" w:hAnsi="Arial" w:cs="Arial"/>
                <w:sz w:val="22"/>
                <w:lang w:val="ru-RU"/>
              </w:rPr>
              <w:t>В</w:t>
            </w:r>
          </w:p>
        </w:tc>
      </w:tr>
    </w:tbl>
    <w:p w14:paraId="2CE4F0D1" w14:textId="77777777" w:rsidR="00734104" w:rsidRPr="00734104" w:rsidRDefault="00734104" w:rsidP="00734104">
      <w:pPr>
        <w:jc w:val="left"/>
        <w:rPr>
          <w:rFonts w:ascii="Arial" w:hAnsi="Arial" w:cs="Arial"/>
          <w:sz w:val="22"/>
          <w:lang w:val="ru-RU"/>
        </w:rPr>
      </w:pPr>
    </w:p>
    <w:p w14:paraId="2075B5D2" w14:textId="2F74D3C3" w:rsidR="00044C51" w:rsidRPr="00CE0119" w:rsidRDefault="000C6F3D" w:rsidP="004C4B2E">
      <w:pPr>
        <w:widowControl/>
        <w:jc w:val="left"/>
        <w:rPr>
          <w:rFonts w:ascii="Arial" w:eastAsiaTheme="minorHAnsi" w:hAnsi="Arial" w:cs="Arial"/>
          <w:kern w:val="0"/>
          <w:sz w:val="22"/>
        </w:rPr>
      </w:pPr>
      <w:r w:rsidRPr="00CE0119">
        <w:rPr>
          <w:rFonts w:ascii="Arial" w:eastAsiaTheme="minorHAnsi" w:hAnsi="Arial" w:cs="Arial"/>
          <w:noProof/>
          <w:sz w:val="22"/>
          <w:lang w:val="ru-RU" w:eastAsia="ru-RU"/>
        </w:rPr>
        <w:drawing>
          <wp:inline distT="0" distB="0" distL="0" distR="0" wp14:anchorId="29B51C4E" wp14:editId="31FC19C1">
            <wp:extent cx="4029710" cy="878205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99DC6" w14:textId="77777777" w:rsidR="00E21821" w:rsidRPr="00CE0119" w:rsidRDefault="00E21821" w:rsidP="004C4B2E">
      <w:pPr>
        <w:jc w:val="left"/>
        <w:rPr>
          <w:rFonts w:ascii="Arial" w:hAnsi="Arial" w:cs="Arial"/>
          <w:sz w:val="22"/>
        </w:rPr>
      </w:pPr>
    </w:p>
    <w:p w14:paraId="32BB953C" w14:textId="77777777" w:rsidR="00734104" w:rsidRPr="00734104" w:rsidRDefault="00734104" w:rsidP="00734104">
      <w:pPr>
        <w:rPr>
          <w:rFonts w:ascii="Arial" w:hAnsi="Arial" w:cs="Arial"/>
          <w:b/>
          <w:sz w:val="22"/>
          <w:lang w:val="ru-RU"/>
        </w:rPr>
      </w:pPr>
      <w:r w:rsidRPr="00734104">
        <w:rPr>
          <w:rFonts w:ascii="Arial" w:hAnsi="Arial" w:cs="Arial"/>
          <w:b/>
          <w:sz w:val="22"/>
          <w:lang w:val="ru-RU"/>
        </w:rPr>
        <w:t xml:space="preserve">Технология </w:t>
      </w:r>
      <w:r w:rsidRPr="00734104">
        <w:rPr>
          <w:rFonts w:ascii="Arial" w:hAnsi="Arial" w:cs="Arial"/>
          <w:b/>
          <w:sz w:val="22"/>
        </w:rPr>
        <w:t>ATR</w:t>
      </w:r>
    </w:p>
    <w:p w14:paraId="6158E561" w14:textId="01E5EAAD" w:rsidR="00734104" w:rsidRPr="00734104" w:rsidRDefault="00734104" w:rsidP="00734104">
      <w:pPr>
        <w:rPr>
          <w:rFonts w:ascii="Arial" w:hAnsi="Arial" w:cs="Arial"/>
          <w:sz w:val="22"/>
          <w:lang w:val="ru-RU"/>
        </w:rPr>
      </w:pPr>
      <w:r w:rsidRPr="00734104">
        <w:rPr>
          <w:rFonts w:ascii="Arial" w:hAnsi="Arial" w:cs="Arial"/>
          <w:sz w:val="22"/>
          <w:lang w:val="ru-RU"/>
        </w:rPr>
        <w:t>Технология улучшенной терморегуляции (</w:t>
      </w:r>
      <w:r w:rsidRPr="00734104">
        <w:rPr>
          <w:rFonts w:ascii="Arial" w:hAnsi="Arial" w:cs="Arial"/>
          <w:sz w:val="22"/>
        </w:rPr>
        <w:t>ATR</w:t>
      </w:r>
      <w:r w:rsidRPr="00734104">
        <w:rPr>
          <w:rFonts w:ascii="Arial" w:hAnsi="Arial" w:cs="Arial"/>
          <w:sz w:val="22"/>
          <w:lang w:val="ru-RU"/>
        </w:rPr>
        <w:t xml:space="preserve">) позволяет фонарю </w:t>
      </w:r>
      <w:r w:rsidRPr="00734104">
        <w:rPr>
          <w:rFonts w:ascii="Arial" w:hAnsi="Arial" w:cs="Arial"/>
          <w:sz w:val="22"/>
        </w:rPr>
        <w:t>HC</w:t>
      </w:r>
      <w:r w:rsidRPr="00734104">
        <w:rPr>
          <w:rFonts w:ascii="Arial" w:hAnsi="Arial" w:cs="Arial"/>
          <w:sz w:val="22"/>
          <w:lang w:val="ru-RU"/>
        </w:rPr>
        <w:t xml:space="preserve">60 </w:t>
      </w:r>
      <w:r>
        <w:rPr>
          <w:rFonts w:ascii="Arial" w:hAnsi="Arial" w:cs="Arial"/>
          <w:sz w:val="22"/>
        </w:rPr>
        <w:t>V</w:t>
      </w:r>
      <w:r w:rsidRPr="00734104">
        <w:rPr>
          <w:rFonts w:ascii="Arial" w:hAnsi="Arial" w:cs="Arial"/>
          <w:sz w:val="22"/>
          <w:lang w:val="ru-RU"/>
        </w:rPr>
        <w:t>2 динамически подстраивать мощность под температуру корпуса. Это предотвращает повреждение изделия в результате перегрева и продлевает его срок службы.</w:t>
      </w:r>
    </w:p>
    <w:p w14:paraId="05047333" w14:textId="77777777" w:rsidR="00044C51" w:rsidRPr="00734104" w:rsidRDefault="00044C51" w:rsidP="004C4B2E">
      <w:pPr>
        <w:jc w:val="left"/>
        <w:rPr>
          <w:rFonts w:ascii="Arial" w:hAnsi="Arial" w:cs="Arial"/>
          <w:sz w:val="22"/>
          <w:lang w:val="ru-RU"/>
        </w:rPr>
      </w:pPr>
    </w:p>
    <w:p w14:paraId="78ADBDF6" w14:textId="0FC57E87" w:rsidR="009F0D9A" w:rsidRPr="009F0D9A" w:rsidRDefault="009F0D9A" w:rsidP="009F0D9A">
      <w:pPr>
        <w:rPr>
          <w:rFonts w:ascii="Arial" w:hAnsi="Arial" w:cs="Arial"/>
          <w:b/>
          <w:sz w:val="22"/>
          <w:lang w:val="ru-RU"/>
        </w:rPr>
      </w:pPr>
      <w:r w:rsidRPr="009F0D9A">
        <w:rPr>
          <w:rFonts w:ascii="Arial" w:hAnsi="Arial" w:cs="Arial"/>
          <w:b/>
          <w:sz w:val="22"/>
          <w:lang w:val="ru-RU"/>
        </w:rPr>
        <w:t>Замена батарей</w:t>
      </w:r>
    </w:p>
    <w:p w14:paraId="3C5D7FC0" w14:textId="77777777" w:rsidR="009F0D9A" w:rsidRPr="009F0D9A" w:rsidRDefault="009F0D9A" w:rsidP="009F0D9A">
      <w:pPr>
        <w:rPr>
          <w:rFonts w:ascii="Arial" w:hAnsi="Arial" w:cs="Arial"/>
          <w:sz w:val="22"/>
          <w:lang w:val="ru-RU"/>
        </w:rPr>
      </w:pPr>
      <w:r w:rsidRPr="009F0D9A">
        <w:rPr>
          <w:rFonts w:ascii="Arial" w:hAnsi="Arial" w:cs="Arial"/>
          <w:sz w:val="22"/>
          <w:lang w:val="ru-RU"/>
        </w:rPr>
        <w:t>Замена или зарядка батарей должна производиться, если световой луч фонаря тускнеет, либо если фонарь не реагирует на нажатие кнопок.</w:t>
      </w:r>
    </w:p>
    <w:p w14:paraId="61214EC4" w14:textId="77777777" w:rsidR="00830CB4" w:rsidRDefault="00830CB4" w:rsidP="00830CB4">
      <w:pPr>
        <w:rPr>
          <w:b/>
          <w:sz w:val="16"/>
          <w:szCs w:val="16"/>
          <w:lang w:val="ru-RU"/>
        </w:rPr>
      </w:pPr>
    </w:p>
    <w:p w14:paraId="7A1B3B97" w14:textId="3DDCF7F5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b/>
          <w:sz w:val="22"/>
          <w:lang w:val="ru-RU"/>
        </w:rPr>
        <w:t>Техническое обслуживание</w:t>
      </w:r>
    </w:p>
    <w:p w14:paraId="01CA02E0" w14:textId="77777777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sz w:val="22"/>
          <w:lang w:val="ru-RU"/>
        </w:rPr>
        <w:t>Каждые 6 месяцев рекомендуется протирать резьбу чистой тканью и наносить тонкий слой смазочного материала на основе кремния.</w:t>
      </w:r>
    </w:p>
    <w:p w14:paraId="54694232" w14:textId="77777777" w:rsidR="00044C51" w:rsidRPr="00830CB4" w:rsidRDefault="00044C51" w:rsidP="004C4B2E">
      <w:pPr>
        <w:jc w:val="left"/>
        <w:rPr>
          <w:rFonts w:ascii="Arial" w:hAnsi="Arial" w:cs="Arial"/>
          <w:sz w:val="22"/>
          <w:lang w:val="ru-RU"/>
        </w:rPr>
      </w:pPr>
    </w:p>
    <w:p w14:paraId="4018C682" w14:textId="77777777" w:rsidR="00830CB4" w:rsidRPr="00830CB4" w:rsidRDefault="00830CB4" w:rsidP="00830CB4">
      <w:pPr>
        <w:rPr>
          <w:rFonts w:ascii="Arial" w:hAnsi="Arial" w:cs="Arial"/>
          <w:b/>
          <w:sz w:val="22"/>
          <w:lang w:val="ru-RU"/>
        </w:rPr>
      </w:pPr>
      <w:r w:rsidRPr="00830CB4">
        <w:rPr>
          <w:rFonts w:ascii="Arial" w:hAnsi="Arial" w:cs="Arial"/>
          <w:b/>
          <w:sz w:val="22"/>
          <w:lang w:val="ru-RU"/>
        </w:rPr>
        <w:t>Гарантийное обслуживание</w:t>
      </w:r>
    </w:p>
    <w:p w14:paraId="1184519B" w14:textId="77777777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sz w:val="22"/>
          <w:lang w:val="ru-RU"/>
        </w:rPr>
        <w:t>За гарантийное обслуживание продукции отвечают наши официальные дилеры и дистрибьюторы. При возникновении проблем, подлежащих гарантийному обслуживанию, клиент может предъявить свои гарантийные требования своему дилеру или дистрибьютору, при условии, что продукт был приобретен у официального дилера или дистрибьютора.</w:t>
      </w:r>
    </w:p>
    <w:p w14:paraId="6CA4516B" w14:textId="77777777" w:rsidR="00830CB4" w:rsidRDefault="00830CB4" w:rsidP="00830CB4">
      <w:pPr>
        <w:rPr>
          <w:rFonts w:ascii="Arial" w:hAnsi="Arial" w:cs="Arial"/>
          <w:sz w:val="22"/>
          <w:lang w:val="ru-RU"/>
        </w:rPr>
      </w:pPr>
    </w:p>
    <w:p w14:paraId="1C3B5BC3" w14:textId="3A305E74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sz w:val="22"/>
          <w:lang w:val="ru-RU"/>
        </w:rPr>
        <w:t xml:space="preserve">Гарантия компании </w:t>
      </w:r>
      <w:r w:rsidRPr="00830CB4">
        <w:rPr>
          <w:rFonts w:ascii="Arial" w:hAnsi="Arial" w:cs="Arial"/>
          <w:sz w:val="22"/>
        </w:rPr>
        <w:t>NITECORE</w:t>
      </w:r>
      <w:r w:rsidRPr="00830CB4">
        <w:rPr>
          <w:rFonts w:ascii="Arial" w:hAnsi="Arial" w:cs="Arial"/>
          <w:sz w:val="22"/>
          <w:lang w:val="ru-RU"/>
        </w:rPr>
        <w:t xml:space="preserve"> предоставляется только на ту продукцию, которая приобретается у официального продавца. Это относится ко всей продукции </w:t>
      </w:r>
      <w:r w:rsidRPr="00830CB4">
        <w:rPr>
          <w:rFonts w:ascii="Arial" w:hAnsi="Arial" w:cs="Arial"/>
          <w:sz w:val="22"/>
        </w:rPr>
        <w:t>NITECORE</w:t>
      </w:r>
      <w:r w:rsidRPr="00830CB4">
        <w:rPr>
          <w:rFonts w:ascii="Arial" w:hAnsi="Arial" w:cs="Arial"/>
          <w:sz w:val="22"/>
          <w:lang w:val="ru-RU"/>
        </w:rPr>
        <w:t>.</w:t>
      </w:r>
    </w:p>
    <w:p w14:paraId="2C3C0103" w14:textId="091D0AB4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sz w:val="22"/>
          <w:lang w:val="ru-RU"/>
        </w:rPr>
        <w:t xml:space="preserve">Любая нефункционирующая/имеющая дефекты продукция может быть заменена через местный дистрибьютор/дилера в течение 15 дней после приобретения. По истечении 15 дней любая продукция </w:t>
      </w:r>
      <w:r w:rsidRPr="00830CB4">
        <w:rPr>
          <w:rFonts w:ascii="Arial" w:hAnsi="Arial" w:cs="Arial"/>
          <w:sz w:val="22"/>
        </w:rPr>
        <w:t>NITECORE</w:t>
      </w:r>
      <w:r w:rsidRPr="00830CB4">
        <w:rPr>
          <w:rFonts w:ascii="Arial" w:hAnsi="Arial" w:cs="Arial"/>
          <w:sz w:val="22"/>
          <w:lang w:val="ru-RU"/>
        </w:rPr>
        <w:t>©, имеющая дефекты/неполадки, может быть бесплатно отремонтирована в течение 60 месяцев (5 лет) после даты приобретения.</w:t>
      </w:r>
    </w:p>
    <w:p w14:paraId="489B05E2" w14:textId="77777777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sz w:val="22"/>
          <w:lang w:val="ru-RU"/>
        </w:rPr>
        <w:t>По истечении 60 месяцев (5 лет) вступает в силу ограниченная гарантия, покрывающая стоимость работ и технического обслуживания, без учета стоимости запасных частей и дополнительных принадлежностей.</w:t>
      </w:r>
    </w:p>
    <w:p w14:paraId="7E3D92C1" w14:textId="77777777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sz w:val="22"/>
          <w:lang w:val="ru-RU"/>
        </w:rPr>
        <w:t>Гарантия аннулируется если изделие разобрано, восстановлено, либо в его конструкцию внесены изменения неуполномоченными лицами, или оно повреждено в результате вытекания электролита из батарей.</w:t>
      </w:r>
    </w:p>
    <w:p w14:paraId="1B33E649" w14:textId="77777777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sz w:val="22"/>
          <w:lang w:val="ru-RU"/>
        </w:rPr>
        <w:t xml:space="preserve">Для получения детальной информации о гарантийном обслуживании продукции </w:t>
      </w:r>
      <w:r w:rsidRPr="00830CB4">
        <w:rPr>
          <w:rFonts w:ascii="Arial" w:hAnsi="Arial" w:cs="Arial"/>
          <w:sz w:val="22"/>
        </w:rPr>
        <w:t>NITECORE</w:t>
      </w:r>
      <w:r w:rsidRPr="00830CB4">
        <w:rPr>
          <w:rFonts w:ascii="Arial" w:hAnsi="Arial" w:cs="Arial"/>
          <w:sz w:val="22"/>
          <w:lang w:val="ru-RU"/>
        </w:rPr>
        <w:t xml:space="preserve"> обратитесь к местному дистрибьютору, либо отправьте сообщение по адресу </w:t>
      </w:r>
      <w:hyperlink r:id="rId16" w:history="1">
        <w:r w:rsidRPr="00830CB4">
          <w:rPr>
            <w:rStyle w:val="a9"/>
            <w:rFonts w:ascii="Arial" w:hAnsi="Arial" w:cs="Arial"/>
            <w:sz w:val="22"/>
          </w:rPr>
          <w:t>service</w:t>
        </w:r>
        <w:r w:rsidRPr="00830CB4">
          <w:rPr>
            <w:rStyle w:val="a9"/>
            <w:rFonts w:ascii="Arial" w:hAnsi="Arial" w:cs="Arial"/>
            <w:sz w:val="22"/>
            <w:lang w:val="ru-RU"/>
          </w:rPr>
          <w:t>@</w:t>
        </w:r>
        <w:r w:rsidRPr="00830CB4">
          <w:rPr>
            <w:rStyle w:val="a9"/>
            <w:rFonts w:ascii="Arial" w:hAnsi="Arial" w:cs="Arial"/>
            <w:sz w:val="22"/>
          </w:rPr>
          <w:t>nitecore</w:t>
        </w:r>
        <w:r w:rsidRPr="00830CB4">
          <w:rPr>
            <w:rStyle w:val="a9"/>
            <w:rFonts w:ascii="Arial" w:hAnsi="Arial" w:cs="Arial"/>
            <w:sz w:val="22"/>
            <w:lang w:val="ru-RU"/>
          </w:rPr>
          <w:t>.</w:t>
        </w:r>
        <w:r w:rsidRPr="00830CB4">
          <w:rPr>
            <w:rStyle w:val="a9"/>
            <w:rFonts w:ascii="Arial" w:hAnsi="Arial" w:cs="Arial"/>
            <w:sz w:val="22"/>
          </w:rPr>
          <w:t>com</w:t>
        </w:r>
      </w:hyperlink>
      <w:r w:rsidRPr="00830CB4">
        <w:rPr>
          <w:rFonts w:ascii="Arial" w:hAnsi="Arial" w:cs="Arial"/>
          <w:sz w:val="22"/>
          <w:lang w:val="ru-RU"/>
        </w:rPr>
        <w:t>.</w:t>
      </w:r>
    </w:p>
    <w:p w14:paraId="31162ED9" w14:textId="77777777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MS Gothic" w:eastAsia="MS Gothic" w:hAnsi="MS Gothic" w:cs="MS Gothic" w:hint="eastAsia"/>
          <w:sz w:val="22"/>
          <w:lang w:val="ru-RU"/>
        </w:rPr>
        <w:t>※</w:t>
      </w:r>
      <w:r w:rsidRPr="00830CB4">
        <w:rPr>
          <w:rFonts w:ascii="Arial" w:hAnsi="Arial" w:cs="Arial"/>
          <w:sz w:val="22"/>
          <w:lang w:val="ru-RU"/>
        </w:rPr>
        <w:t xml:space="preserve">Все изображения, информация и заявления, содержащиеся в настоящем руководстве, могут быть использованы только в справочных целях. При расхождении информации, приведенной в настоящем руководстве, </w:t>
      </w:r>
      <w:r w:rsidRPr="00830CB4">
        <w:rPr>
          <w:rFonts w:ascii="Arial" w:hAnsi="Arial" w:cs="Arial"/>
          <w:sz w:val="22"/>
        </w:rPr>
        <w:t>c</w:t>
      </w:r>
      <w:r w:rsidRPr="00830CB4">
        <w:rPr>
          <w:rFonts w:ascii="Arial" w:hAnsi="Arial" w:cs="Arial"/>
          <w:sz w:val="22"/>
          <w:lang w:val="ru-RU"/>
        </w:rPr>
        <w:t xml:space="preserve"> информацией на сайте </w:t>
      </w:r>
      <w:hyperlink r:id="rId17" w:history="1">
        <w:r w:rsidRPr="00830CB4">
          <w:rPr>
            <w:rStyle w:val="a9"/>
            <w:rFonts w:ascii="Arial" w:hAnsi="Arial" w:cs="Arial"/>
            <w:sz w:val="22"/>
          </w:rPr>
          <w:t>www</w:t>
        </w:r>
        <w:r w:rsidRPr="00830CB4">
          <w:rPr>
            <w:rStyle w:val="a9"/>
            <w:rFonts w:ascii="Arial" w:hAnsi="Arial" w:cs="Arial"/>
            <w:sz w:val="22"/>
            <w:lang w:val="ru-RU"/>
          </w:rPr>
          <w:t>.</w:t>
        </w:r>
        <w:r w:rsidRPr="00830CB4">
          <w:rPr>
            <w:rStyle w:val="a9"/>
            <w:rFonts w:ascii="Arial" w:hAnsi="Arial" w:cs="Arial"/>
            <w:sz w:val="22"/>
          </w:rPr>
          <w:t>nitecore</w:t>
        </w:r>
        <w:r w:rsidRPr="00830CB4">
          <w:rPr>
            <w:rStyle w:val="a9"/>
            <w:rFonts w:ascii="Arial" w:hAnsi="Arial" w:cs="Arial"/>
            <w:sz w:val="22"/>
            <w:lang w:val="ru-RU"/>
          </w:rPr>
          <w:t>.</w:t>
        </w:r>
        <w:r w:rsidRPr="00830CB4">
          <w:rPr>
            <w:rStyle w:val="a9"/>
            <w:rFonts w:ascii="Arial" w:hAnsi="Arial" w:cs="Arial"/>
            <w:sz w:val="22"/>
          </w:rPr>
          <w:t>com</w:t>
        </w:r>
      </w:hyperlink>
      <w:r w:rsidRPr="00830CB4">
        <w:rPr>
          <w:rFonts w:ascii="Arial" w:hAnsi="Arial" w:cs="Arial"/>
          <w:sz w:val="22"/>
          <w:lang w:val="ru-RU"/>
        </w:rPr>
        <w:t xml:space="preserve">, информация с официального веб-сайта имеет преимущественную силу. </w:t>
      </w:r>
      <w:r w:rsidRPr="00830CB4">
        <w:rPr>
          <w:rFonts w:ascii="Arial" w:hAnsi="Arial" w:cs="Arial"/>
          <w:sz w:val="22"/>
        </w:rPr>
        <w:t>Sysmax</w:t>
      </w:r>
      <w:r w:rsidRPr="00830CB4">
        <w:rPr>
          <w:rFonts w:ascii="Arial" w:hAnsi="Arial" w:cs="Arial"/>
          <w:sz w:val="22"/>
          <w:lang w:val="ru-RU"/>
        </w:rPr>
        <w:t xml:space="preserve"> </w:t>
      </w:r>
      <w:r w:rsidRPr="00830CB4">
        <w:rPr>
          <w:rFonts w:ascii="Arial" w:hAnsi="Arial" w:cs="Arial"/>
          <w:sz w:val="22"/>
        </w:rPr>
        <w:t>Industry</w:t>
      </w:r>
      <w:r w:rsidRPr="00830CB4">
        <w:rPr>
          <w:rFonts w:ascii="Arial" w:hAnsi="Arial" w:cs="Arial"/>
          <w:sz w:val="22"/>
          <w:lang w:val="ru-RU"/>
        </w:rPr>
        <w:t xml:space="preserve"> </w:t>
      </w:r>
      <w:r w:rsidRPr="00830CB4">
        <w:rPr>
          <w:rFonts w:ascii="Arial" w:hAnsi="Arial" w:cs="Arial"/>
          <w:sz w:val="22"/>
        </w:rPr>
        <w:t>Co</w:t>
      </w:r>
      <w:r w:rsidRPr="00830CB4">
        <w:rPr>
          <w:rFonts w:ascii="Arial" w:hAnsi="Arial" w:cs="Arial"/>
          <w:sz w:val="22"/>
          <w:lang w:val="ru-RU"/>
        </w:rPr>
        <w:t xml:space="preserve">., </w:t>
      </w:r>
      <w:r w:rsidRPr="00830CB4">
        <w:rPr>
          <w:rFonts w:ascii="Arial" w:hAnsi="Arial" w:cs="Arial"/>
          <w:sz w:val="22"/>
        </w:rPr>
        <w:t>Ltd</w:t>
      </w:r>
      <w:r w:rsidRPr="00830CB4">
        <w:rPr>
          <w:rFonts w:ascii="Arial" w:hAnsi="Arial" w:cs="Arial"/>
          <w:sz w:val="22"/>
          <w:lang w:val="ru-RU"/>
        </w:rPr>
        <w:t>. оставляет за собой право толкования и изменения содержания настоящего документа в любой момент без предварительного уведомления.</w:t>
      </w:r>
    </w:p>
    <w:p w14:paraId="3B101ABE" w14:textId="77777777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</w:p>
    <w:p w14:paraId="73DEB1AE" w14:textId="77777777" w:rsidR="00830CB4" w:rsidRPr="00830CB4" w:rsidRDefault="00830CB4" w:rsidP="00830CB4">
      <w:pPr>
        <w:rPr>
          <w:rFonts w:ascii="Arial" w:hAnsi="Arial" w:cs="Arial"/>
          <w:sz w:val="22"/>
        </w:rPr>
      </w:pPr>
      <w:r w:rsidRPr="00830CB4">
        <w:rPr>
          <w:rFonts w:ascii="Arial" w:hAnsi="Arial" w:cs="Arial"/>
          <w:sz w:val="22"/>
        </w:rPr>
        <w:lastRenderedPageBreak/>
        <w:t>Ищите нашу группу в facebook: NITECORE Flashlights</w:t>
      </w:r>
    </w:p>
    <w:p w14:paraId="41534511" w14:textId="77777777" w:rsidR="00830CB4" w:rsidRPr="00830CB4" w:rsidRDefault="00830CB4" w:rsidP="00830CB4">
      <w:pPr>
        <w:rPr>
          <w:rFonts w:ascii="Arial" w:hAnsi="Arial" w:cs="Arial"/>
          <w:sz w:val="22"/>
        </w:rPr>
      </w:pPr>
      <w:r w:rsidRPr="00830CB4">
        <w:rPr>
          <w:rFonts w:ascii="Arial" w:hAnsi="Arial" w:cs="Arial"/>
          <w:sz w:val="22"/>
        </w:rPr>
        <w:t>Sysmax Industry Co. Ltd.</w:t>
      </w:r>
    </w:p>
    <w:p w14:paraId="328D6389" w14:textId="77777777" w:rsidR="00830CB4" w:rsidRPr="00830CB4" w:rsidRDefault="00830CB4" w:rsidP="00830CB4">
      <w:pPr>
        <w:rPr>
          <w:rFonts w:ascii="Arial" w:hAnsi="Arial" w:cs="Arial"/>
          <w:sz w:val="22"/>
        </w:rPr>
      </w:pPr>
      <w:r w:rsidRPr="00830CB4">
        <w:rPr>
          <w:rFonts w:ascii="Arial" w:hAnsi="Arial" w:cs="Arial"/>
          <w:sz w:val="22"/>
        </w:rPr>
        <w:t>Тел.: +86-20-83862000</w:t>
      </w:r>
    </w:p>
    <w:p w14:paraId="753047BF" w14:textId="77777777" w:rsidR="00830CB4" w:rsidRPr="00830CB4" w:rsidRDefault="00830CB4" w:rsidP="00830CB4">
      <w:pPr>
        <w:rPr>
          <w:rFonts w:ascii="Arial" w:hAnsi="Arial" w:cs="Arial"/>
          <w:sz w:val="22"/>
        </w:rPr>
      </w:pPr>
      <w:r w:rsidRPr="00830CB4">
        <w:rPr>
          <w:rFonts w:ascii="Arial" w:hAnsi="Arial" w:cs="Arial"/>
          <w:sz w:val="22"/>
        </w:rPr>
        <w:t>Факс: +86-20-83882723</w:t>
      </w:r>
    </w:p>
    <w:p w14:paraId="583D6771" w14:textId="77777777" w:rsidR="00830CB4" w:rsidRPr="00830CB4" w:rsidRDefault="00830CB4" w:rsidP="00830CB4">
      <w:pPr>
        <w:rPr>
          <w:rFonts w:ascii="Arial" w:hAnsi="Arial" w:cs="Arial"/>
          <w:sz w:val="22"/>
        </w:rPr>
      </w:pPr>
      <w:r w:rsidRPr="00830CB4">
        <w:rPr>
          <w:rFonts w:ascii="Arial" w:hAnsi="Arial" w:cs="Arial"/>
          <w:sz w:val="22"/>
        </w:rPr>
        <w:t xml:space="preserve">E-mail: </w:t>
      </w:r>
      <w:hyperlink r:id="rId18" w:history="1">
        <w:r w:rsidRPr="00830CB4">
          <w:rPr>
            <w:rStyle w:val="a9"/>
            <w:rFonts w:ascii="Arial" w:hAnsi="Arial" w:cs="Arial"/>
            <w:sz w:val="22"/>
          </w:rPr>
          <w:t>info@nitecore.com</w:t>
        </w:r>
      </w:hyperlink>
    </w:p>
    <w:p w14:paraId="46B63A09" w14:textId="77777777" w:rsidR="00830CB4" w:rsidRPr="00830CB4" w:rsidRDefault="00830CB4" w:rsidP="00830CB4">
      <w:pPr>
        <w:rPr>
          <w:rFonts w:ascii="Arial" w:hAnsi="Arial" w:cs="Arial"/>
          <w:sz w:val="22"/>
        </w:rPr>
      </w:pPr>
      <w:r w:rsidRPr="00830CB4">
        <w:rPr>
          <w:rFonts w:ascii="Arial" w:hAnsi="Arial" w:cs="Arial"/>
          <w:sz w:val="22"/>
        </w:rPr>
        <w:t xml:space="preserve">Веб-сайт: </w:t>
      </w:r>
      <w:hyperlink r:id="rId19" w:history="1">
        <w:r w:rsidRPr="00830CB4">
          <w:rPr>
            <w:rStyle w:val="a9"/>
            <w:rFonts w:ascii="Arial" w:hAnsi="Arial" w:cs="Arial"/>
            <w:sz w:val="22"/>
          </w:rPr>
          <w:t>www.nitecore.com</w:t>
        </w:r>
      </w:hyperlink>
    </w:p>
    <w:p w14:paraId="57DD38E5" w14:textId="77777777" w:rsidR="00830CB4" w:rsidRPr="00830CB4" w:rsidRDefault="00830CB4" w:rsidP="00830CB4">
      <w:pPr>
        <w:rPr>
          <w:rFonts w:ascii="Arial" w:hAnsi="Arial" w:cs="Arial"/>
          <w:sz w:val="22"/>
        </w:rPr>
      </w:pPr>
      <w:r w:rsidRPr="00830CB4">
        <w:rPr>
          <w:rFonts w:ascii="Arial" w:hAnsi="Arial" w:cs="Arial"/>
          <w:sz w:val="22"/>
        </w:rPr>
        <w:t>Адрес: 510600, Китай, Гуанчжоу, Ист Донгфенг Роуд, 850, Glorious Tower, каб.1401-03.</w:t>
      </w:r>
    </w:p>
    <w:p w14:paraId="5CDC89EC" w14:textId="77777777" w:rsidR="00830CB4" w:rsidRPr="00830CB4" w:rsidRDefault="00830CB4" w:rsidP="00830CB4">
      <w:pPr>
        <w:rPr>
          <w:rFonts w:ascii="Arial" w:hAnsi="Arial" w:cs="Arial"/>
          <w:sz w:val="22"/>
        </w:rPr>
      </w:pPr>
    </w:p>
    <w:p w14:paraId="13A40FAF" w14:textId="77777777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hAnsi="Arial" w:cs="Arial"/>
          <w:sz w:val="22"/>
          <w:lang w:val="ru-RU"/>
        </w:rPr>
        <w:t>Наши контакты.</w:t>
      </w:r>
    </w:p>
    <w:p w14:paraId="13128593" w14:textId="478DA4CC" w:rsidR="00830CB4" w:rsidRPr="00830CB4" w:rsidRDefault="00830CB4" w:rsidP="00830CB4">
      <w:pPr>
        <w:rPr>
          <w:rFonts w:ascii="Arial" w:hAnsi="Arial" w:cs="Arial"/>
          <w:sz w:val="22"/>
          <w:lang w:val="ru-RU"/>
        </w:rPr>
      </w:pPr>
      <w:r w:rsidRPr="00830CB4">
        <w:rPr>
          <w:rFonts w:ascii="Arial" w:eastAsiaTheme="minorHAnsi" w:hAnsi="Arial" w:cs="Arial"/>
          <w:sz w:val="22"/>
          <w:lang w:val="ru-RU" w:eastAsia="en-US"/>
        </w:rPr>
        <w:t>Москва, Пятницкое шоссе д18</w:t>
      </w:r>
      <w:r w:rsidRPr="00830CB4">
        <w:rPr>
          <w:rFonts w:ascii="Arial" w:eastAsiaTheme="minorHAnsi" w:hAnsi="Arial" w:cs="Arial"/>
          <w:sz w:val="22"/>
          <w:lang w:val="ru-RU" w:eastAsia="en-US"/>
        </w:rPr>
        <w:br/>
        <w:t xml:space="preserve">ТК Митинский Радиорынок, (павильоны 33/583) </w:t>
      </w:r>
      <w:r w:rsidRPr="00830CB4">
        <w:rPr>
          <w:rFonts w:ascii="Arial" w:eastAsiaTheme="minorHAnsi" w:hAnsi="Arial" w:cs="Arial"/>
          <w:sz w:val="22"/>
          <w:lang w:val="ru-RU" w:eastAsia="en-US"/>
        </w:rPr>
        <w:br/>
        <w:t>Веб.сайт:</w:t>
      </w:r>
      <w:r w:rsidRPr="00830CB4">
        <w:rPr>
          <w:rFonts w:ascii="Arial" w:eastAsiaTheme="minorHAnsi" w:hAnsi="Arial" w:cs="Arial"/>
          <w:sz w:val="22"/>
          <w:lang w:eastAsia="en-US"/>
        </w:rPr>
        <w:t> </w:t>
      </w:r>
      <w:r w:rsidRPr="00830CB4">
        <w:rPr>
          <w:rFonts w:ascii="Arial" w:eastAsiaTheme="minorHAnsi" w:hAnsi="Arial" w:cs="Arial"/>
          <w:sz w:val="22"/>
          <w:lang w:val="ru-RU" w:eastAsia="en-US"/>
        </w:rPr>
        <w:t xml:space="preserve"> </w:t>
      </w:r>
      <w:r w:rsidRPr="00830CB4">
        <w:rPr>
          <w:rFonts w:ascii="Arial" w:eastAsiaTheme="minorHAnsi" w:hAnsi="Arial" w:cs="Arial"/>
          <w:sz w:val="22"/>
          <w:lang w:eastAsia="en-US"/>
        </w:rPr>
        <w:t>www</w:t>
      </w:r>
      <w:r w:rsidRPr="00830CB4">
        <w:rPr>
          <w:rFonts w:ascii="Arial" w:eastAsiaTheme="minorHAnsi" w:hAnsi="Arial" w:cs="Arial"/>
          <w:sz w:val="22"/>
          <w:lang w:val="ru-RU" w:eastAsia="en-US"/>
        </w:rPr>
        <w:t>.</w:t>
      </w:r>
      <w:r w:rsidRPr="00830CB4">
        <w:rPr>
          <w:rFonts w:ascii="Arial" w:eastAsiaTheme="minorHAnsi" w:hAnsi="Arial" w:cs="Arial"/>
          <w:sz w:val="22"/>
          <w:lang w:eastAsia="en-US"/>
        </w:rPr>
        <w:t>nitecore</w:t>
      </w:r>
      <w:r w:rsidRPr="00830CB4">
        <w:rPr>
          <w:rFonts w:ascii="Arial" w:eastAsiaTheme="minorHAnsi" w:hAnsi="Arial" w:cs="Arial"/>
          <w:sz w:val="22"/>
          <w:lang w:val="ru-RU" w:eastAsia="en-US"/>
        </w:rPr>
        <w:t>.</w:t>
      </w:r>
      <w:r w:rsidRPr="00830CB4">
        <w:rPr>
          <w:rFonts w:ascii="Arial" w:eastAsiaTheme="minorHAnsi" w:hAnsi="Arial" w:cs="Arial"/>
          <w:sz w:val="22"/>
          <w:lang w:eastAsia="en-US"/>
        </w:rPr>
        <w:t>ru</w:t>
      </w:r>
      <w:r w:rsidRPr="00830CB4">
        <w:rPr>
          <w:rFonts w:ascii="Arial" w:eastAsiaTheme="minorHAnsi" w:hAnsi="Arial" w:cs="Arial"/>
          <w:sz w:val="22"/>
          <w:lang w:val="ru-RU" w:eastAsia="en-US"/>
        </w:rPr>
        <w:br/>
        <w:t xml:space="preserve">Эл.почта: </w:t>
      </w:r>
      <w:hyperlink r:id="rId20" w:history="1">
        <w:r w:rsidRPr="00FC1C84">
          <w:rPr>
            <w:rStyle w:val="a9"/>
            <w:rFonts w:ascii="Arial" w:eastAsiaTheme="minorHAnsi" w:hAnsi="Arial" w:cs="Arial"/>
            <w:sz w:val="22"/>
            <w:lang w:eastAsia="en-US"/>
          </w:rPr>
          <w:t>info</w:t>
        </w:r>
        <w:r w:rsidRPr="00FC1C84">
          <w:rPr>
            <w:rStyle w:val="a9"/>
            <w:rFonts w:ascii="Arial" w:eastAsiaTheme="minorHAnsi" w:hAnsi="Arial" w:cs="Arial"/>
            <w:sz w:val="22"/>
            <w:lang w:val="ru-RU" w:eastAsia="en-US"/>
          </w:rPr>
          <w:t>@</w:t>
        </w:r>
        <w:r w:rsidRPr="00FC1C84">
          <w:rPr>
            <w:rStyle w:val="a9"/>
            <w:rFonts w:ascii="Arial" w:eastAsiaTheme="minorHAnsi" w:hAnsi="Arial" w:cs="Arial"/>
            <w:sz w:val="22"/>
            <w:lang w:eastAsia="en-US"/>
          </w:rPr>
          <w:t>nitecore</w:t>
        </w:r>
        <w:r w:rsidRPr="00FC1C84">
          <w:rPr>
            <w:rStyle w:val="a9"/>
            <w:rFonts w:ascii="Arial" w:eastAsiaTheme="minorHAnsi" w:hAnsi="Arial" w:cs="Arial"/>
            <w:sz w:val="22"/>
            <w:lang w:val="ru-RU" w:eastAsia="en-US"/>
          </w:rPr>
          <w:t>.</w:t>
        </w:r>
        <w:r w:rsidRPr="00FC1C84">
          <w:rPr>
            <w:rStyle w:val="a9"/>
            <w:rFonts w:ascii="Arial" w:eastAsiaTheme="minorHAnsi" w:hAnsi="Arial" w:cs="Arial"/>
            <w:sz w:val="22"/>
            <w:lang w:eastAsia="en-US"/>
          </w:rPr>
          <w:t>ru</w:t>
        </w:r>
      </w:hyperlink>
      <w:r w:rsidRPr="00830CB4">
        <w:rPr>
          <w:rFonts w:ascii="Arial" w:eastAsiaTheme="minorHAnsi" w:hAnsi="Arial" w:cs="Arial"/>
          <w:sz w:val="22"/>
          <w:lang w:val="ru-RU" w:eastAsia="en-US"/>
        </w:rPr>
        <w:t xml:space="preserve"> </w:t>
      </w:r>
      <w:r w:rsidRPr="00830CB4">
        <w:rPr>
          <w:rFonts w:ascii="Arial" w:hAnsi="Arial" w:cs="Arial"/>
          <w:sz w:val="22"/>
          <w:lang w:val="ru-RU"/>
        </w:rPr>
        <w:br/>
      </w:r>
      <w:r w:rsidRPr="00830CB4">
        <w:rPr>
          <w:rFonts w:ascii="Arial" w:eastAsiaTheme="minorHAnsi" w:hAnsi="Arial" w:cs="Arial"/>
          <w:sz w:val="22"/>
          <w:lang w:val="ru-RU" w:eastAsia="en-US"/>
        </w:rPr>
        <w:t>Тел: 8(495)660-17-98</w:t>
      </w:r>
      <w:r w:rsidRPr="00830CB4">
        <w:rPr>
          <w:rFonts w:ascii="Arial" w:hAnsi="Arial" w:cs="Arial"/>
          <w:sz w:val="22"/>
          <w:lang w:val="ru-RU"/>
        </w:rPr>
        <w:br/>
      </w:r>
      <w:r w:rsidRPr="00830CB4">
        <w:rPr>
          <w:rFonts w:ascii="Arial" w:eastAsiaTheme="minorHAnsi" w:hAnsi="Arial" w:cs="Arial"/>
          <w:sz w:val="22"/>
          <w:lang w:val="ru-RU" w:eastAsia="en-US"/>
        </w:rPr>
        <w:t xml:space="preserve">Ищите нашу группу в </w:t>
      </w:r>
      <w:r w:rsidRPr="00830CB4">
        <w:rPr>
          <w:rFonts w:ascii="Arial" w:eastAsiaTheme="minorHAnsi" w:hAnsi="Arial" w:cs="Arial"/>
          <w:sz w:val="22"/>
          <w:lang w:eastAsia="en-US"/>
        </w:rPr>
        <w:t>facebook</w:t>
      </w:r>
      <w:r w:rsidRPr="00830CB4">
        <w:rPr>
          <w:rFonts w:ascii="Arial" w:eastAsiaTheme="minorHAnsi" w:hAnsi="Arial" w:cs="Arial"/>
          <w:sz w:val="22"/>
          <w:lang w:val="ru-RU" w:eastAsia="en-US"/>
        </w:rPr>
        <w:t xml:space="preserve">: </w:t>
      </w:r>
      <w:r w:rsidRPr="00830CB4">
        <w:rPr>
          <w:rFonts w:ascii="Arial" w:eastAsiaTheme="minorHAnsi" w:hAnsi="Arial" w:cs="Arial"/>
          <w:sz w:val="22"/>
          <w:lang w:eastAsia="en-US"/>
        </w:rPr>
        <w:t>Nitecore</w:t>
      </w:r>
      <w:r w:rsidRPr="00830CB4">
        <w:rPr>
          <w:rFonts w:ascii="Arial" w:eastAsiaTheme="minorHAnsi" w:hAnsi="Arial" w:cs="Arial"/>
          <w:sz w:val="22"/>
          <w:lang w:val="ru-RU" w:eastAsia="en-US"/>
        </w:rPr>
        <w:t xml:space="preserve"> Россия</w:t>
      </w:r>
      <w:r w:rsidRPr="00830CB4">
        <w:rPr>
          <w:rFonts w:ascii="Arial" w:eastAsiaTheme="minorHAnsi" w:hAnsi="Arial" w:cs="Arial"/>
          <w:sz w:val="22"/>
          <w:lang w:val="ru-RU" w:eastAsia="en-US"/>
        </w:rPr>
        <w:br/>
        <w:t>@</w:t>
      </w:r>
      <w:r w:rsidRPr="00830CB4">
        <w:rPr>
          <w:rFonts w:ascii="Arial" w:eastAsiaTheme="minorHAnsi" w:hAnsi="Arial" w:cs="Arial"/>
          <w:sz w:val="22"/>
          <w:lang w:eastAsia="en-US"/>
        </w:rPr>
        <w:t>NITECORERUSSIA</w:t>
      </w:r>
    </w:p>
    <w:p w14:paraId="2137F89A" w14:textId="77777777" w:rsidR="00044C51" w:rsidRPr="00830CB4" w:rsidRDefault="00044C51" w:rsidP="004C4B2E">
      <w:pPr>
        <w:jc w:val="left"/>
        <w:rPr>
          <w:rFonts w:ascii="Arial" w:hAnsi="Arial" w:cs="Arial"/>
          <w:sz w:val="22"/>
          <w:lang w:val="ru-RU"/>
        </w:rPr>
      </w:pPr>
    </w:p>
    <w:sectPr w:rsidR="00044C51" w:rsidRPr="00830CB4" w:rsidSect="00883A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1C0D" w14:textId="77777777" w:rsidR="00695A5B" w:rsidRDefault="00695A5B" w:rsidP="00E70238">
      <w:r>
        <w:separator/>
      </w:r>
    </w:p>
  </w:endnote>
  <w:endnote w:type="continuationSeparator" w:id="0">
    <w:p w14:paraId="43976A37" w14:textId="77777777" w:rsidR="00695A5B" w:rsidRDefault="00695A5B" w:rsidP="00E7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ZDHTFW--GB1-0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C43D5" w14:textId="77777777" w:rsidR="00695A5B" w:rsidRDefault="00695A5B" w:rsidP="00E70238">
      <w:r>
        <w:separator/>
      </w:r>
    </w:p>
  </w:footnote>
  <w:footnote w:type="continuationSeparator" w:id="0">
    <w:p w14:paraId="64AFD2E6" w14:textId="77777777" w:rsidR="00695A5B" w:rsidRDefault="00695A5B" w:rsidP="00E7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DE4"/>
    <w:multiLevelType w:val="hybridMultilevel"/>
    <w:tmpl w:val="C84A5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0569B"/>
    <w:multiLevelType w:val="hybridMultilevel"/>
    <w:tmpl w:val="81808F60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C1D41"/>
    <w:multiLevelType w:val="hybridMultilevel"/>
    <w:tmpl w:val="F864C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325ADA"/>
    <w:multiLevelType w:val="hybridMultilevel"/>
    <w:tmpl w:val="2C2C0AAE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D35F9"/>
    <w:multiLevelType w:val="hybridMultilevel"/>
    <w:tmpl w:val="B4164066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45551D"/>
    <w:multiLevelType w:val="hybridMultilevel"/>
    <w:tmpl w:val="2404F586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F347A"/>
    <w:multiLevelType w:val="hybridMultilevel"/>
    <w:tmpl w:val="B04A9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7158AB"/>
    <w:multiLevelType w:val="hybridMultilevel"/>
    <w:tmpl w:val="A69AF7F2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B62E8"/>
    <w:multiLevelType w:val="hybridMultilevel"/>
    <w:tmpl w:val="5920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B1EAC"/>
    <w:multiLevelType w:val="hybridMultilevel"/>
    <w:tmpl w:val="AE4C2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CE0762"/>
    <w:multiLevelType w:val="hybridMultilevel"/>
    <w:tmpl w:val="F63E57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DC24E9"/>
    <w:multiLevelType w:val="hybridMultilevel"/>
    <w:tmpl w:val="65B07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841C7C"/>
    <w:multiLevelType w:val="hybridMultilevel"/>
    <w:tmpl w:val="B2AE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D3FC2"/>
    <w:multiLevelType w:val="hybridMultilevel"/>
    <w:tmpl w:val="58008834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EC2295"/>
    <w:multiLevelType w:val="hybridMultilevel"/>
    <w:tmpl w:val="8D7C6B80"/>
    <w:lvl w:ilvl="0" w:tplc="3B769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115B8E"/>
    <w:multiLevelType w:val="hybridMultilevel"/>
    <w:tmpl w:val="340AD7D8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27C89"/>
    <w:multiLevelType w:val="hybridMultilevel"/>
    <w:tmpl w:val="DA6CE1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192D7C"/>
    <w:multiLevelType w:val="hybridMultilevel"/>
    <w:tmpl w:val="68EA3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98088A"/>
    <w:multiLevelType w:val="hybridMultilevel"/>
    <w:tmpl w:val="6C3C9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B654B4"/>
    <w:multiLevelType w:val="hybridMultilevel"/>
    <w:tmpl w:val="6E3A0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02487E"/>
    <w:multiLevelType w:val="multilevel"/>
    <w:tmpl w:val="B4D6E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B2750C2"/>
    <w:multiLevelType w:val="hybridMultilevel"/>
    <w:tmpl w:val="D9367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0D0DE9"/>
    <w:multiLevelType w:val="hybridMultilevel"/>
    <w:tmpl w:val="C3CC156E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FA1DD0"/>
    <w:multiLevelType w:val="hybridMultilevel"/>
    <w:tmpl w:val="EE68C8EE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6"/>
  </w:num>
  <w:num w:numId="5">
    <w:abstractNumId w:val="20"/>
  </w:num>
  <w:num w:numId="6">
    <w:abstractNumId w:val="17"/>
  </w:num>
  <w:num w:numId="7">
    <w:abstractNumId w:val="0"/>
  </w:num>
  <w:num w:numId="8">
    <w:abstractNumId w:val="14"/>
  </w:num>
  <w:num w:numId="9">
    <w:abstractNumId w:val="19"/>
  </w:num>
  <w:num w:numId="10">
    <w:abstractNumId w:val="9"/>
  </w:num>
  <w:num w:numId="11">
    <w:abstractNumId w:val="6"/>
  </w:num>
  <w:num w:numId="12">
    <w:abstractNumId w:val="15"/>
  </w:num>
  <w:num w:numId="13">
    <w:abstractNumId w:val="5"/>
  </w:num>
  <w:num w:numId="14">
    <w:abstractNumId w:val="7"/>
  </w:num>
  <w:num w:numId="15">
    <w:abstractNumId w:val="13"/>
  </w:num>
  <w:num w:numId="16">
    <w:abstractNumId w:val="3"/>
  </w:num>
  <w:num w:numId="17">
    <w:abstractNumId w:val="2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22"/>
  </w:num>
  <w:num w:numId="22">
    <w:abstractNumId w:val="1"/>
  </w:num>
  <w:num w:numId="23">
    <w:abstractNumId w:val="2"/>
  </w:num>
  <w:num w:numId="24">
    <w:abstractNumId w:val="23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E7"/>
    <w:rsid w:val="00012266"/>
    <w:rsid w:val="000239FA"/>
    <w:rsid w:val="00025E17"/>
    <w:rsid w:val="0003480D"/>
    <w:rsid w:val="00044C51"/>
    <w:rsid w:val="0005026B"/>
    <w:rsid w:val="000604FE"/>
    <w:rsid w:val="000609C3"/>
    <w:rsid w:val="00061CAA"/>
    <w:rsid w:val="00071588"/>
    <w:rsid w:val="0008414E"/>
    <w:rsid w:val="0008646D"/>
    <w:rsid w:val="00090B28"/>
    <w:rsid w:val="00093158"/>
    <w:rsid w:val="000949F6"/>
    <w:rsid w:val="00095BFF"/>
    <w:rsid w:val="00096BF4"/>
    <w:rsid w:val="00097512"/>
    <w:rsid w:val="00097716"/>
    <w:rsid w:val="000A579D"/>
    <w:rsid w:val="000A791A"/>
    <w:rsid w:val="000B2F55"/>
    <w:rsid w:val="000C1812"/>
    <w:rsid w:val="000C1E25"/>
    <w:rsid w:val="000C4552"/>
    <w:rsid w:val="000C6F3D"/>
    <w:rsid w:val="000D1259"/>
    <w:rsid w:val="000D5FAA"/>
    <w:rsid w:val="000D5FFC"/>
    <w:rsid w:val="000D705D"/>
    <w:rsid w:val="000E4E5C"/>
    <w:rsid w:val="000F2427"/>
    <w:rsid w:val="000F5755"/>
    <w:rsid w:val="000F7883"/>
    <w:rsid w:val="00112CD2"/>
    <w:rsid w:val="00123454"/>
    <w:rsid w:val="00130AAE"/>
    <w:rsid w:val="001313E3"/>
    <w:rsid w:val="001451EB"/>
    <w:rsid w:val="00153823"/>
    <w:rsid w:val="00161785"/>
    <w:rsid w:val="00162369"/>
    <w:rsid w:val="00176425"/>
    <w:rsid w:val="00180743"/>
    <w:rsid w:val="001846AD"/>
    <w:rsid w:val="00190840"/>
    <w:rsid w:val="001937E9"/>
    <w:rsid w:val="001949A9"/>
    <w:rsid w:val="001A5F18"/>
    <w:rsid w:val="001B048A"/>
    <w:rsid w:val="001B5513"/>
    <w:rsid w:val="001B64D9"/>
    <w:rsid w:val="001C691F"/>
    <w:rsid w:val="001E2309"/>
    <w:rsid w:val="001E5D64"/>
    <w:rsid w:val="00200A51"/>
    <w:rsid w:val="002019E4"/>
    <w:rsid w:val="00204E2C"/>
    <w:rsid w:val="00207443"/>
    <w:rsid w:val="00213E19"/>
    <w:rsid w:val="00217B52"/>
    <w:rsid w:val="002242B8"/>
    <w:rsid w:val="002805B5"/>
    <w:rsid w:val="00284CC6"/>
    <w:rsid w:val="00285F51"/>
    <w:rsid w:val="002A0C5E"/>
    <w:rsid w:val="002A25B6"/>
    <w:rsid w:val="002B0E99"/>
    <w:rsid w:val="002B3F19"/>
    <w:rsid w:val="002C4C76"/>
    <w:rsid w:val="002C78F9"/>
    <w:rsid w:val="002D5D51"/>
    <w:rsid w:val="002E000C"/>
    <w:rsid w:val="002E46F4"/>
    <w:rsid w:val="002E5319"/>
    <w:rsid w:val="002E6376"/>
    <w:rsid w:val="002F35C7"/>
    <w:rsid w:val="00301694"/>
    <w:rsid w:val="003055EF"/>
    <w:rsid w:val="003119A1"/>
    <w:rsid w:val="00312EE4"/>
    <w:rsid w:val="00330B27"/>
    <w:rsid w:val="0033627F"/>
    <w:rsid w:val="00336C9C"/>
    <w:rsid w:val="0034277A"/>
    <w:rsid w:val="003528ED"/>
    <w:rsid w:val="00353C87"/>
    <w:rsid w:val="00360A55"/>
    <w:rsid w:val="003672FB"/>
    <w:rsid w:val="0037125A"/>
    <w:rsid w:val="00376B5B"/>
    <w:rsid w:val="0038680B"/>
    <w:rsid w:val="003874D3"/>
    <w:rsid w:val="00394324"/>
    <w:rsid w:val="003B1FA1"/>
    <w:rsid w:val="003B69D4"/>
    <w:rsid w:val="003B6F48"/>
    <w:rsid w:val="003C0968"/>
    <w:rsid w:val="003C76F5"/>
    <w:rsid w:val="003D05FF"/>
    <w:rsid w:val="003E10B8"/>
    <w:rsid w:val="003E4D21"/>
    <w:rsid w:val="003E5FC7"/>
    <w:rsid w:val="00400771"/>
    <w:rsid w:val="004061DA"/>
    <w:rsid w:val="004067DE"/>
    <w:rsid w:val="00407B4A"/>
    <w:rsid w:val="00412D39"/>
    <w:rsid w:val="0042402C"/>
    <w:rsid w:val="00441E9C"/>
    <w:rsid w:val="004441B3"/>
    <w:rsid w:val="00456908"/>
    <w:rsid w:val="004607B9"/>
    <w:rsid w:val="00466BCA"/>
    <w:rsid w:val="00480363"/>
    <w:rsid w:val="00480A82"/>
    <w:rsid w:val="004A1E43"/>
    <w:rsid w:val="004A2BC5"/>
    <w:rsid w:val="004A4EC1"/>
    <w:rsid w:val="004B3556"/>
    <w:rsid w:val="004B59D1"/>
    <w:rsid w:val="004C4B2E"/>
    <w:rsid w:val="004D1ED1"/>
    <w:rsid w:val="004D356D"/>
    <w:rsid w:val="004D41D1"/>
    <w:rsid w:val="004D7253"/>
    <w:rsid w:val="004E7461"/>
    <w:rsid w:val="00504B4E"/>
    <w:rsid w:val="00516ADB"/>
    <w:rsid w:val="00517D3C"/>
    <w:rsid w:val="00521D33"/>
    <w:rsid w:val="005239D8"/>
    <w:rsid w:val="00547F55"/>
    <w:rsid w:val="005756A5"/>
    <w:rsid w:val="00576AA3"/>
    <w:rsid w:val="00583314"/>
    <w:rsid w:val="005915DC"/>
    <w:rsid w:val="0059384B"/>
    <w:rsid w:val="00594AD8"/>
    <w:rsid w:val="00595DA4"/>
    <w:rsid w:val="00595E08"/>
    <w:rsid w:val="005965B6"/>
    <w:rsid w:val="005A175D"/>
    <w:rsid w:val="005A294B"/>
    <w:rsid w:val="005B32CB"/>
    <w:rsid w:val="005B4D30"/>
    <w:rsid w:val="005C0562"/>
    <w:rsid w:val="005C4423"/>
    <w:rsid w:val="005C5433"/>
    <w:rsid w:val="005C71B5"/>
    <w:rsid w:val="005D4FBC"/>
    <w:rsid w:val="005D6B06"/>
    <w:rsid w:val="005E0F94"/>
    <w:rsid w:val="005E1DE0"/>
    <w:rsid w:val="005F36AF"/>
    <w:rsid w:val="00604D0E"/>
    <w:rsid w:val="00604ED8"/>
    <w:rsid w:val="00655764"/>
    <w:rsid w:val="0066570D"/>
    <w:rsid w:val="00695A5B"/>
    <w:rsid w:val="006A2910"/>
    <w:rsid w:val="006A3F98"/>
    <w:rsid w:val="006A6EA6"/>
    <w:rsid w:val="006B1738"/>
    <w:rsid w:val="006C004D"/>
    <w:rsid w:val="006D773E"/>
    <w:rsid w:val="006E3909"/>
    <w:rsid w:val="006F0EE7"/>
    <w:rsid w:val="006F2A68"/>
    <w:rsid w:val="00701432"/>
    <w:rsid w:val="00703636"/>
    <w:rsid w:val="00715EE7"/>
    <w:rsid w:val="00734104"/>
    <w:rsid w:val="00734A6E"/>
    <w:rsid w:val="00747B67"/>
    <w:rsid w:val="00751597"/>
    <w:rsid w:val="0075235B"/>
    <w:rsid w:val="007560CA"/>
    <w:rsid w:val="00780EEE"/>
    <w:rsid w:val="00785E51"/>
    <w:rsid w:val="007903F9"/>
    <w:rsid w:val="00792899"/>
    <w:rsid w:val="007A7A4D"/>
    <w:rsid w:val="007B6738"/>
    <w:rsid w:val="007B6B7F"/>
    <w:rsid w:val="007C26AA"/>
    <w:rsid w:val="007E238C"/>
    <w:rsid w:val="007E7DBE"/>
    <w:rsid w:val="007F57DB"/>
    <w:rsid w:val="00801AEA"/>
    <w:rsid w:val="00803C7C"/>
    <w:rsid w:val="0080782A"/>
    <w:rsid w:val="008237E6"/>
    <w:rsid w:val="00824EEB"/>
    <w:rsid w:val="008269B6"/>
    <w:rsid w:val="00830CB4"/>
    <w:rsid w:val="00832EDB"/>
    <w:rsid w:val="00836A14"/>
    <w:rsid w:val="00843C5C"/>
    <w:rsid w:val="008618F3"/>
    <w:rsid w:val="00865715"/>
    <w:rsid w:val="00875E56"/>
    <w:rsid w:val="008770C8"/>
    <w:rsid w:val="00882238"/>
    <w:rsid w:val="00883B15"/>
    <w:rsid w:val="008B4DEA"/>
    <w:rsid w:val="008B53BA"/>
    <w:rsid w:val="008C3C7D"/>
    <w:rsid w:val="008E4683"/>
    <w:rsid w:val="008F2F7A"/>
    <w:rsid w:val="008F3CB4"/>
    <w:rsid w:val="008F5C4A"/>
    <w:rsid w:val="008F66BB"/>
    <w:rsid w:val="008F6D46"/>
    <w:rsid w:val="009008F3"/>
    <w:rsid w:val="00902A41"/>
    <w:rsid w:val="00912502"/>
    <w:rsid w:val="009134A5"/>
    <w:rsid w:val="009153C6"/>
    <w:rsid w:val="00926BF6"/>
    <w:rsid w:val="009311CB"/>
    <w:rsid w:val="00937FF9"/>
    <w:rsid w:val="009422D8"/>
    <w:rsid w:val="00943AF1"/>
    <w:rsid w:val="00945AEE"/>
    <w:rsid w:val="00945C53"/>
    <w:rsid w:val="009501D3"/>
    <w:rsid w:val="00976252"/>
    <w:rsid w:val="0099765D"/>
    <w:rsid w:val="009A18D7"/>
    <w:rsid w:val="009B294D"/>
    <w:rsid w:val="009B4AA1"/>
    <w:rsid w:val="009B4C2C"/>
    <w:rsid w:val="009C1908"/>
    <w:rsid w:val="009C6FD3"/>
    <w:rsid w:val="009D28BC"/>
    <w:rsid w:val="009F0D9A"/>
    <w:rsid w:val="00A02821"/>
    <w:rsid w:val="00A077CD"/>
    <w:rsid w:val="00A118B9"/>
    <w:rsid w:val="00A16489"/>
    <w:rsid w:val="00A303BD"/>
    <w:rsid w:val="00A30618"/>
    <w:rsid w:val="00A3183C"/>
    <w:rsid w:val="00A31CF9"/>
    <w:rsid w:val="00A33EBF"/>
    <w:rsid w:val="00A52E2E"/>
    <w:rsid w:val="00A53952"/>
    <w:rsid w:val="00A547E5"/>
    <w:rsid w:val="00A5788F"/>
    <w:rsid w:val="00A71475"/>
    <w:rsid w:val="00A72576"/>
    <w:rsid w:val="00A74213"/>
    <w:rsid w:val="00A7554F"/>
    <w:rsid w:val="00A7637B"/>
    <w:rsid w:val="00A87C1B"/>
    <w:rsid w:val="00A87EE5"/>
    <w:rsid w:val="00A91EB8"/>
    <w:rsid w:val="00A94640"/>
    <w:rsid w:val="00AA1047"/>
    <w:rsid w:val="00AA29E0"/>
    <w:rsid w:val="00AA2F08"/>
    <w:rsid w:val="00AA64B9"/>
    <w:rsid w:val="00AB0B21"/>
    <w:rsid w:val="00AB2BCA"/>
    <w:rsid w:val="00AB3C2A"/>
    <w:rsid w:val="00AB71BA"/>
    <w:rsid w:val="00AC12DD"/>
    <w:rsid w:val="00AC36B2"/>
    <w:rsid w:val="00AC3786"/>
    <w:rsid w:val="00AD6607"/>
    <w:rsid w:val="00AE2458"/>
    <w:rsid w:val="00AF6478"/>
    <w:rsid w:val="00B01D06"/>
    <w:rsid w:val="00B0265D"/>
    <w:rsid w:val="00B07F91"/>
    <w:rsid w:val="00B15E5C"/>
    <w:rsid w:val="00B215E2"/>
    <w:rsid w:val="00B2415D"/>
    <w:rsid w:val="00B32961"/>
    <w:rsid w:val="00B44D3B"/>
    <w:rsid w:val="00B534C1"/>
    <w:rsid w:val="00B62F95"/>
    <w:rsid w:val="00B73D82"/>
    <w:rsid w:val="00B92CD1"/>
    <w:rsid w:val="00BA4D15"/>
    <w:rsid w:val="00BB1598"/>
    <w:rsid w:val="00BC67B3"/>
    <w:rsid w:val="00BD07CB"/>
    <w:rsid w:val="00BD667F"/>
    <w:rsid w:val="00BE32BE"/>
    <w:rsid w:val="00BE5662"/>
    <w:rsid w:val="00BF517B"/>
    <w:rsid w:val="00C010B5"/>
    <w:rsid w:val="00C01841"/>
    <w:rsid w:val="00C01860"/>
    <w:rsid w:val="00C046C4"/>
    <w:rsid w:val="00C07D2C"/>
    <w:rsid w:val="00C1497C"/>
    <w:rsid w:val="00C31D0F"/>
    <w:rsid w:val="00C47FEA"/>
    <w:rsid w:val="00C540F4"/>
    <w:rsid w:val="00C5451B"/>
    <w:rsid w:val="00C616A8"/>
    <w:rsid w:val="00C70BD5"/>
    <w:rsid w:val="00C75F8F"/>
    <w:rsid w:val="00C8404B"/>
    <w:rsid w:val="00CA5967"/>
    <w:rsid w:val="00CC2633"/>
    <w:rsid w:val="00CD2D8F"/>
    <w:rsid w:val="00CD31A5"/>
    <w:rsid w:val="00CE0119"/>
    <w:rsid w:val="00CE743F"/>
    <w:rsid w:val="00D03D6B"/>
    <w:rsid w:val="00D11AE8"/>
    <w:rsid w:val="00D11F35"/>
    <w:rsid w:val="00D14336"/>
    <w:rsid w:val="00D41F16"/>
    <w:rsid w:val="00D431F9"/>
    <w:rsid w:val="00D52C5F"/>
    <w:rsid w:val="00D62435"/>
    <w:rsid w:val="00D65A86"/>
    <w:rsid w:val="00D73031"/>
    <w:rsid w:val="00D7488F"/>
    <w:rsid w:val="00D74E2C"/>
    <w:rsid w:val="00D77DA5"/>
    <w:rsid w:val="00D800F7"/>
    <w:rsid w:val="00D85509"/>
    <w:rsid w:val="00D86CA5"/>
    <w:rsid w:val="00D94CFC"/>
    <w:rsid w:val="00DA3234"/>
    <w:rsid w:val="00DB2B48"/>
    <w:rsid w:val="00DB4DBE"/>
    <w:rsid w:val="00DB56C5"/>
    <w:rsid w:val="00DB5CE7"/>
    <w:rsid w:val="00DE483E"/>
    <w:rsid w:val="00DF1019"/>
    <w:rsid w:val="00DF5BB4"/>
    <w:rsid w:val="00E0050B"/>
    <w:rsid w:val="00E014AA"/>
    <w:rsid w:val="00E07D2F"/>
    <w:rsid w:val="00E21821"/>
    <w:rsid w:val="00E23A81"/>
    <w:rsid w:val="00E23C8E"/>
    <w:rsid w:val="00E26014"/>
    <w:rsid w:val="00E26C05"/>
    <w:rsid w:val="00E34816"/>
    <w:rsid w:val="00E446F6"/>
    <w:rsid w:val="00E55376"/>
    <w:rsid w:val="00E553BA"/>
    <w:rsid w:val="00E70238"/>
    <w:rsid w:val="00E75BED"/>
    <w:rsid w:val="00E81EC7"/>
    <w:rsid w:val="00E827C7"/>
    <w:rsid w:val="00E84277"/>
    <w:rsid w:val="00E86CAE"/>
    <w:rsid w:val="00E93D18"/>
    <w:rsid w:val="00EA4BCA"/>
    <w:rsid w:val="00EA5225"/>
    <w:rsid w:val="00EA5424"/>
    <w:rsid w:val="00EC4A97"/>
    <w:rsid w:val="00EC600F"/>
    <w:rsid w:val="00ED66D2"/>
    <w:rsid w:val="00EE69F0"/>
    <w:rsid w:val="00EF0CED"/>
    <w:rsid w:val="00F011A1"/>
    <w:rsid w:val="00F029FB"/>
    <w:rsid w:val="00F11246"/>
    <w:rsid w:val="00F23023"/>
    <w:rsid w:val="00F34DE5"/>
    <w:rsid w:val="00F36659"/>
    <w:rsid w:val="00F40723"/>
    <w:rsid w:val="00F4339A"/>
    <w:rsid w:val="00F43710"/>
    <w:rsid w:val="00F45332"/>
    <w:rsid w:val="00F46431"/>
    <w:rsid w:val="00F50862"/>
    <w:rsid w:val="00F60451"/>
    <w:rsid w:val="00F751A7"/>
    <w:rsid w:val="00F77CB0"/>
    <w:rsid w:val="00F864D0"/>
    <w:rsid w:val="00F901EF"/>
    <w:rsid w:val="00FA7A3C"/>
    <w:rsid w:val="00FB5C38"/>
    <w:rsid w:val="00FB6E09"/>
    <w:rsid w:val="00FC520B"/>
    <w:rsid w:val="00FD3327"/>
    <w:rsid w:val="00FD3DB4"/>
    <w:rsid w:val="00FE230A"/>
    <w:rsid w:val="00FE3188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280001"/>
  <w15:chartTrackingRefBased/>
  <w15:docId w15:val="{93174AF9-6B5A-4CD7-8779-37447CA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E70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E70238"/>
    <w:rPr>
      <w:sz w:val="18"/>
      <w:szCs w:val="18"/>
    </w:rPr>
  </w:style>
  <w:style w:type="paragraph" w:styleId="a7">
    <w:name w:val="List Paragraph"/>
    <w:basedOn w:val="a"/>
    <w:uiPriority w:val="34"/>
    <w:qFormat/>
    <w:rsid w:val="00BD667F"/>
    <w:pPr>
      <w:ind w:firstLineChars="200" w:firstLine="420"/>
    </w:pPr>
  </w:style>
  <w:style w:type="table" w:customStyle="1" w:styleId="1">
    <w:name w:val="网格型1"/>
    <w:basedOn w:val="a1"/>
    <w:next w:val="a8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0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yperlink" Target="mailto:info@nitecore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nitecor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ce@nitecore.com" TargetMode="External"/><Relationship Id="rId20" Type="http://schemas.openxmlformats.org/officeDocument/2006/relationships/hyperlink" Target="mailto:info@nitecor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nitecor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Guan</dc:creator>
  <cp:keywords/>
  <dc:description/>
  <cp:lastModifiedBy>user</cp:lastModifiedBy>
  <cp:revision>11</cp:revision>
  <dcterms:created xsi:type="dcterms:W3CDTF">2021-06-29T06:59:00Z</dcterms:created>
  <dcterms:modified xsi:type="dcterms:W3CDTF">2021-07-15T15:40:00Z</dcterms:modified>
</cp:coreProperties>
</file>