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08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LR50 - РУКОВОДСТВО ПОЛЬЗОВАТЕЛЯ</w:t>
      </w:r>
    </w:p>
    <w:p w:rsidR="00231427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1427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Функциональные особенности</w:t>
      </w:r>
    </w:p>
    <w:p w:rsidR="003F6C99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Уличный фонарь для кемпинга заряжаемый и разряжаемый через USB </w:t>
      </w:r>
    </w:p>
    <w:p w:rsidR="00231427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9 светодиодов с высоким индексом цветопередачи (индекс светопередачи</w:t>
      </w:r>
      <w:r w:rsidR="00063094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≥90, цветовая температура: 4000-4500К), с максимальной мощностью 250 люмен</w:t>
      </w:r>
    </w:p>
    <w:p w:rsidR="00166858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532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Встроенная интеллектуальная система управления зарядкой и разрядкой через USB для использования в качестве портативного блока питания</w:t>
      </w:r>
    </w:p>
    <w:p w:rsidR="00231427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4 уровня яркости и 2 специальных режима</w:t>
      </w:r>
    </w:p>
    <w:p w:rsidR="00166858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Несколько настроек освещения</w:t>
      </w:r>
    </w:p>
    <w:p w:rsidR="00166858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Высокопрозрачный поликарбонатный светорассеиватель позволяет хорошо распределять луч света</w:t>
      </w:r>
    </w:p>
    <w:p w:rsidR="004C2BB0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Индикатор питания показывает оставшийся уровень заряда аккумулятора (Патент № ZL201220057767.4)</w:t>
      </w:r>
    </w:p>
    <w:p w:rsidR="004C2BB0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Индикатор питания также может отображать напряжение аккумулятора (±0,1 В)</w:t>
      </w:r>
    </w:p>
    <w:p w:rsidR="004C2BB0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Рекомендуется использовать 1-2 х 18650 литий-ионных батареи, также совместим с батареями CR123</w:t>
      </w:r>
    </w:p>
    <w:p w:rsidR="004C2BB0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USB-порт обеспечивает максимальный выходной ток 2,1А</w:t>
      </w:r>
    </w:p>
    <w:p w:rsidR="00A74222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Автоматическое определение уровня заряда аккумулятора и автоматический выбор </w:t>
      </w:r>
      <w:r w:rsidR="00551612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оптимального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режима между постоянным </w:t>
      </w:r>
      <w:r w:rsidR="00551612" w:rsidRPr="005325FA">
        <w:rPr>
          <w:rFonts w:ascii="Times New Roman" w:hAnsi="Times New Roman" w:cs="Times New Roman"/>
          <w:sz w:val="24"/>
          <w:szCs w:val="24"/>
          <w:lang w:val="ru-RU"/>
        </w:rPr>
        <w:t>током и постоянным напряжением</w:t>
      </w:r>
    </w:p>
    <w:p w:rsidR="00A74222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Активирует полностью разряженные аккумуляторы с защитными цепями</w:t>
      </w:r>
    </w:p>
    <w:p w:rsidR="00A74222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Функция индикатора местоположения</w:t>
      </w:r>
    </w:p>
    <w:p w:rsidR="00A74222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Высокоэффективная схема питания обеспечивает устойчивую работу на период до </w:t>
      </w:r>
      <w:r w:rsidR="00457D3F" w:rsidRPr="005325FA">
        <w:rPr>
          <w:rFonts w:ascii="Times New Roman" w:hAnsi="Times New Roman" w:cs="Times New Roman"/>
          <w:sz w:val="24"/>
          <w:szCs w:val="24"/>
          <w:lang w:val="ru-RU"/>
        </w:rPr>
        <w:t>100 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часов</w:t>
      </w:r>
    </w:p>
    <w:p w:rsidR="00A74222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Магнитное основание и подставка для использования в различных ситуациях</w:t>
      </w:r>
    </w:p>
    <w:p w:rsidR="00A74222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Изготовлено из прочных и огнестойких поликарбонатных материалов</w:t>
      </w:r>
    </w:p>
    <w:p w:rsidR="00A74222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Класс защиты IP66</w:t>
      </w:r>
    </w:p>
    <w:p w:rsidR="008F433C" w:rsidRPr="005325FA" w:rsidRDefault="0023296B" w:rsidP="004276C7">
      <w:pPr>
        <w:pStyle w:val="a7"/>
        <w:numPr>
          <w:ilvl w:val="0"/>
          <w:numId w:val="1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Ударопрочность при падении с высоты до 1 метра</w:t>
      </w:r>
    </w:p>
    <w:p w:rsidR="008F433C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433C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</w:t>
      </w:r>
    </w:p>
    <w:p w:rsidR="008F433C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Размеры: 119,8</w:t>
      </w:r>
      <w:r w:rsidR="00551612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="00551612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×</w:t>
      </w:r>
      <w:r w:rsidR="00551612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551612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="00551612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×</w:t>
      </w:r>
      <w:r w:rsidR="00551612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551612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мм (4.72” ×2.24” ×1.18”)</w:t>
      </w:r>
    </w:p>
    <w:p w:rsidR="008F433C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Вес: 110г (3,88 унций)</w:t>
      </w:r>
    </w:p>
    <w:p w:rsidR="00B309C9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09C9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Комплектация</w:t>
      </w:r>
    </w:p>
    <w:p w:rsidR="00B309C9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USB-кабель для зарядки, запасное уплотнительное кольцо (для </w:t>
      </w:r>
      <w:r w:rsidR="00551612" w:rsidRPr="005325FA">
        <w:rPr>
          <w:rFonts w:ascii="Times New Roman" w:hAnsi="Times New Roman" w:cs="Times New Roman"/>
          <w:sz w:val="24"/>
          <w:szCs w:val="24"/>
          <w:lang w:val="ru-RU"/>
        </w:rPr>
        <w:t>светорассеивателя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309C9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09C9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Варианты аккумуляторных батарей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890"/>
        <w:gridCol w:w="1057"/>
        <w:gridCol w:w="1610"/>
        <w:gridCol w:w="1903"/>
        <w:gridCol w:w="2222"/>
      </w:tblGrid>
      <w:tr w:rsidR="0033624F" w:rsidRPr="005325FA" w:rsidTr="000C7E4C">
        <w:tc>
          <w:tcPr>
            <w:tcW w:w="1899" w:type="pct"/>
          </w:tcPr>
          <w:p w:rsidR="000C7E4C" w:rsidRPr="005325FA" w:rsidRDefault="00737B75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572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Номинальное напряжение</w:t>
            </w:r>
          </w:p>
        </w:tc>
        <w:tc>
          <w:tcPr>
            <w:tcW w:w="949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Совместимость</w:t>
            </w:r>
          </w:p>
        </w:tc>
        <w:tc>
          <w:tcPr>
            <w:tcW w:w="1138" w:type="pct"/>
          </w:tcPr>
          <w:p w:rsidR="000C7E4C" w:rsidRPr="005325FA" w:rsidRDefault="00F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подзарядки</w:t>
            </w:r>
            <w:r w:rsidR="0023296B"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LR50</w:t>
            </w:r>
          </w:p>
        </w:tc>
      </w:tr>
      <w:tr w:rsidR="0033624F" w:rsidRPr="005325FA" w:rsidTr="000C7E4C">
        <w:tc>
          <w:tcPr>
            <w:tcW w:w="1899" w:type="pct"/>
          </w:tcPr>
          <w:p w:rsidR="000C7E4C" w:rsidRPr="005325FA" w:rsidRDefault="00232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Литий-ионный аккумулятор 18650 (</w:t>
            </w:r>
            <w:r w:rsidR="007A355B"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="00894D38"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пуклый</w:t>
            </w:r>
            <w:r w:rsidR="007A355B"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контакт)</w:t>
            </w:r>
          </w:p>
        </w:tc>
        <w:tc>
          <w:tcPr>
            <w:tcW w:w="441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18650</w:t>
            </w:r>
          </w:p>
        </w:tc>
        <w:tc>
          <w:tcPr>
            <w:tcW w:w="572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 В/3.7 В</w:t>
            </w:r>
          </w:p>
        </w:tc>
        <w:tc>
          <w:tcPr>
            <w:tcW w:w="949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(рекомендована)</w:t>
            </w:r>
          </w:p>
        </w:tc>
        <w:tc>
          <w:tcPr>
            <w:tcW w:w="1138" w:type="pct"/>
          </w:tcPr>
          <w:p w:rsidR="000C7E4C" w:rsidRPr="005325FA" w:rsidRDefault="0023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(заряжается)</w:t>
            </w:r>
          </w:p>
        </w:tc>
      </w:tr>
      <w:tr w:rsidR="0033624F" w:rsidRPr="005325FA" w:rsidTr="000C7E4C">
        <w:tc>
          <w:tcPr>
            <w:tcW w:w="1899" w:type="pct"/>
          </w:tcPr>
          <w:p w:rsidR="000C7E4C" w:rsidRPr="005325FA" w:rsidRDefault="0023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Первичная литиевая батарея</w:t>
            </w:r>
          </w:p>
        </w:tc>
        <w:tc>
          <w:tcPr>
            <w:tcW w:w="441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CR123</w:t>
            </w:r>
          </w:p>
        </w:tc>
        <w:tc>
          <w:tcPr>
            <w:tcW w:w="572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В</w:t>
            </w:r>
          </w:p>
        </w:tc>
        <w:tc>
          <w:tcPr>
            <w:tcW w:w="949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(Совместима)</w:t>
            </w:r>
          </w:p>
        </w:tc>
        <w:tc>
          <w:tcPr>
            <w:tcW w:w="1138" w:type="pct"/>
          </w:tcPr>
          <w:p w:rsidR="000C7E4C" w:rsidRPr="005325FA" w:rsidRDefault="0023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(Не заряжается)</w:t>
            </w:r>
          </w:p>
        </w:tc>
      </w:tr>
      <w:tr w:rsidR="0033624F" w:rsidRPr="005325FA" w:rsidTr="000C7E4C">
        <w:tc>
          <w:tcPr>
            <w:tcW w:w="1899" w:type="pct"/>
          </w:tcPr>
          <w:p w:rsidR="000C7E4C" w:rsidRPr="005325FA" w:rsidRDefault="0023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Литий-ионн</w:t>
            </w:r>
            <w:r w:rsidR="007A355B"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аккумулятор</w:t>
            </w:r>
          </w:p>
        </w:tc>
        <w:tc>
          <w:tcPr>
            <w:tcW w:w="441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RCR123</w:t>
            </w:r>
          </w:p>
        </w:tc>
        <w:tc>
          <w:tcPr>
            <w:tcW w:w="572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 В/3.7 В</w:t>
            </w:r>
          </w:p>
        </w:tc>
        <w:tc>
          <w:tcPr>
            <w:tcW w:w="949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(Совместима)</w:t>
            </w:r>
          </w:p>
        </w:tc>
        <w:tc>
          <w:tcPr>
            <w:tcW w:w="1138" w:type="pct"/>
          </w:tcPr>
          <w:p w:rsidR="000C7E4C" w:rsidRPr="005325FA" w:rsidRDefault="0023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(Не заряжается)</w:t>
            </w:r>
          </w:p>
        </w:tc>
      </w:tr>
      <w:tr w:rsidR="0033624F" w:rsidRPr="005325FA" w:rsidTr="000C7E4C">
        <w:tc>
          <w:tcPr>
            <w:tcW w:w="1899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Литий-ионный аккумулятор 18650 (плоский контакт)</w:t>
            </w:r>
          </w:p>
        </w:tc>
        <w:tc>
          <w:tcPr>
            <w:tcW w:w="441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18650</w:t>
            </w:r>
          </w:p>
        </w:tc>
        <w:tc>
          <w:tcPr>
            <w:tcW w:w="572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49" w:type="pct"/>
          </w:tcPr>
          <w:p w:rsidR="000C7E4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(Не совместима)</w:t>
            </w:r>
          </w:p>
        </w:tc>
        <w:tc>
          <w:tcPr>
            <w:tcW w:w="1138" w:type="pct"/>
          </w:tcPr>
          <w:p w:rsidR="000C7E4C" w:rsidRPr="005325FA" w:rsidRDefault="0023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(Не заряжается)</w:t>
            </w:r>
          </w:p>
        </w:tc>
      </w:tr>
    </w:tbl>
    <w:p w:rsidR="00B309C9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55B" w:rsidRPr="005325FA" w:rsidRDefault="007A355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55B" w:rsidRPr="005325FA" w:rsidRDefault="007A355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2F61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Технические характеристики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9"/>
        <w:gridCol w:w="2054"/>
        <w:gridCol w:w="1969"/>
        <w:gridCol w:w="1875"/>
        <w:gridCol w:w="1138"/>
        <w:gridCol w:w="1127"/>
      </w:tblGrid>
      <w:tr w:rsidR="0033624F" w:rsidRPr="005325FA" w:rsidTr="00524581">
        <w:tc>
          <w:tcPr>
            <w:tcW w:w="0" w:type="auto"/>
          </w:tcPr>
          <w:p w:rsidR="0064683F" w:rsidRPr="005325FA" w:rsidRDefault="00737B75" w:rsidP="004276C7">
            <w:pPr>
              <w:jc w:val="center"/>
              <w:rPr>
                <w:rFonts w:ascii="Times New Roman" w:hAnsi="Times New Roman" w:cs="Times New Roman"/>
                <w:w w:val="66"/>
                <w:sz w:val="24"/>
                <w:szCs w:val="24"/>
              </w:rPr>
            </w:pPr>
          </w:p>
        </w:tc>
        <w:tc>
          <w:tcPr>
            <w:tcW w:w="0" w:type="auto"/>
          </w:tcPr>
          <w:p w:rsidR="0064683F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 УРОВЕНЬ</w:t>
            </w:r>
          </w:p>
        </w:tc>
        <w:tc>
          <w:tcPr>
            <w:tcW w:w="0" w:type="auto"/>
          </w:tcPr>
          <w:p w:rsidR="0064683F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УРОВЕНЬ</w:t>
            </w:r>
          </w:p>
        </w:tc>
        <w:tc>
          <w:tcPr>
            <w:tcW w:w="0" w:type="auto"/>
          </w:tcPr>
          <w:p w:rsidR="0064683F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 УРОВЕНЬ</w:t>
            </w:r>
          </w:p>
        </w:tc>
        <w:tc>
          <w:tcPr>
            <w:tcW w:w="0" w:type="auto"/>
          </w:tcPr>
          <w:p w:rsidR="0064683F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МАЯК</w:t>
            </w:r>
          </w:p>
        </w:tc>
        <w:tc>
          <w:tcPr>
            <w:tcW w:w="0" w:type="auto"/>
          </w:tcPr>
          <w:p w:rsidR="0064683F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SOS</w:t>
            </w:r>
          </w:p>
        </w:tc>
      </w:tr>
      <w:tr w:rsidR="0033624F" w:rsidRPr="005325FA" w:rsidTr="00524581"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Яркость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 люмен</w:t>
            </w:r>
          </w:p>
        </w:tc>
        <w:tc>
          <w:tcPr>
            <w:tcW w:w="0" w:type="auto"/>
          </w:tcPr>
          <w:p w:rsidR="00116F0C" w:rsidRPr="005325FA" w:rsidRDefault="007A355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23296B"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люмен</w:t>
            </w:r>
          </w:p>
        </w:tc>
        <w:tc>
          <w:tcPr>
            <w:tcW w:w="0" w:type="auto"/>
          </w:tcPr>
          <w:p w:rsidR="00116F0C" w:rsidRPr="005325FA" w:rsidRDefault="007A355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3296B"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люмен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 люмен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 люмен</w:t>
            </w:r>
          </w:p>
        </w:tc>
      </w:tr>
      <w:tr w:rsidR="0033624F" w:rsidRPr="005325FA" w:rsidTr="00524581"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работы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часов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часа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часов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─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─</w:t>
            </w:r>
          </w:p>
        </w:tc>
      </w:tr>
      <w:tr w:rsidR="0033624F" w:rsidRPr="005325FA" w:rsidTr="00524581">
        <w:tc>
          <w:tcPr>
            <w:tcW w:w="0" w:type="auto"/>
          </w:tcPr>
          <w:p w:rsidR="00116F0C" w:rsidRPr="005325FA" w:rsidRDefault="0023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Дальность луча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м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─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─</w:t>
            </w:r>
          </w:p>
        </w:tc>
      </w:tr>
      <w:tr w:rsidR="0033624F" w:rsidRPr="005325FA" w:rsidTr="00524581"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Пиковая интенсивность луча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кд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кд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кд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─</w:t>
            </w:r>
          </w:p>
        </w:tc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─</w:t>
            </w:r>
          </w:p>
        </w:tc>
      </w:tr>
      <w:tr w:rsidR="0033624F" w:rsidRPr="005325FA" w:rsidTr="00524581"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Прочность при ударе</w:t>
            </w:r>
          </w:p>
        </w:tc>
        <w:tc>
          <w:tcPr>
            <w:tcW w:w="0" w:type="auto"/>
            <w:gridSpan w:val="5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</w:t>
            </w:r>
          </w:p>
        </w:tc>
      </w:tr>
      <w:tr w:rsidR="0033624F" w:rsidRPr="005325FA" w:rsidTr="00524581">
        <w:tc>
          <w:tcPr>
            <w:tcW w:w="0" w:type="auto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0" w:type="auto"/>
            <w:gridSpan w:val="5"/>
          </w:tcPr>
          <w:p w:rsidR="00116F0C" w:rsidRPr="005325FA" w:rsidRDefault="0023296B" w:rsidP="0042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IP66</w:t>
            </w:r>
          </w:p>
        </w:tc>
      </w:tr>
    </w:tbl>
    <w:p w:rsidR="00212F61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Указанные данные были получены при </w:t>
      </w:r>
      <w:r w:rsidR="005325FA" w:rsidRPr="005325FA">
        <w:rPr>
          <w:rFonts w:ascii="Times New Roman" w:hAnsi="Times New Roman" w:cs="Times New Roman"/>
          <w:sz w:val="24"/>
          <w:szCs w:val="24"/>
          <w:lang w:val="ru-RU"/>
        </w:rPr>
        <w:t>использовании 2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x 18650 литий-ионных </w:t>
      </w:r>
      <w:r w:rsidR="005325FA" w:rsidRPr="005325FA">
        <w:rPr>
          <w:rFonts w:ascii="Times New Roman" w:hAnsi="Times New Roman" w:cs="Times New Roman"/>
          <w:sz w:val="24"/>
          <w:szCs w:val="24"/>
          <w:lang w:val="ru-RU"/>
        </w:rPr>
        <w:t>батарей (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3500 мАч) в лабораторных условиях при включении всех </w:t>
      </w:r>
      <w:r w:rsidR="004766AC" w:rsidRPr="005325FA">
        <w:rPr>
          <w:rFonts w:ascii="Times New Roman" w:hAnsi="Times New Roman" w:cs="Times New Roman"/>
          <w:sz w:val="24"/>
          <w:szCs w:val="24"/>
          <w:lang w:val="ru-RU"/>
        </w:rPr>
        <w:t>направлений света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. При практическом использовании указанные данные могут изменяться в зависимости от индивидуальных особенностей использования батареи и условий окружающей среды.</w:t>
      </w:r>
    </w:p>
    <w:p w:rsidR="00A17FF5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12F26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Использование в качестве фонаря для кемпинга</w:t>
      </w:r>
    </w:p>
    <w:p w:rsidR="00FC7B82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Установка батареи</w:t>
      </w:r>
    </w:p>
    <w:p w:rsidR="00FC7B82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</w:rPr>
      </w:pPr>
      <w:r w:rsidRPr="005325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46B2EC1" wp14:editId="5EED689F">
            <wp:extent cx="6638925" cy="2466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15" w:rsidRPr="00737B75" w:rsidRDefault="005325FA" w:rsidP="004276C7">
      <w:pPr>
        <w:rPr>
          <w:rFonts w:ascii="Times New Roman" w:hAnsi="Times New Roman" w:cs="Times New Roman"/>
          <w:sz w:val="24"/>
          <w:szCs w:val="24"/>
        </w:rPr>
      </w:pPr>
      <w:r w:rsidRPr="005325FA">
        <w:rPr>
          <w:rFonts w:ascii="Times New Roman" w:hAnsi="Times New Roman" w:cs="Times New Roman"/>
          <w:sz w:val="24"/>
          <w:szCs w:val="24"/>
        </w:rPr>
        <w:t>Diffuser</w:t>
      </w:r>
      <w:r w:rsidRPr="00737B75">
        <w:rPr>
          <w:rFonts w:ascii="Times New Roman" w:hAnsi="Times New Roman" w:cs="Times New Roman"/>
          <w:sz w:val="24"/>
          <w:szCs w:val="24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</w:rPr>
        <w:t>Clamp</w:t>
      </w:r>
      <w:r w:rsidRPr="00737B75">
        <w:rPr>
          <w:rFonts w:ascii="Times New Roman" w:hAnsi="Times New Roman" w:cs="Times New Roman"/>
          <w:sz w:val="24"/>
          <w:szCs w:val="24"/>
        </w:rPr>
        <w:t xml:space="preserve"> - 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Зажим</w:t>
      </w:r>
      <w:r w:rsidR="0023296B" w:rsidRPr="00737B75">
        <w:rPr>
          <w:rFonts w:ascii="Times New Roman" w:hAnsi="Times New Roman" w:cs="Times New Roman"/>
          <w:sz w:val="24"/>
          <w:szCs w:val="24"/>
        </w:rPr>
        <w:t xml:space="preserve"> </w:t>
      </w:r>
      <w:r w:rsidR="00894D38" w:rsidRPr="005325FA">
        <w:rPr>
          <w:rFonts w:ascii="Times New Roman" w:hAnsi="Times New Roman" w:cs="Times New Roman"/>
          <w:sz w:val="24"/>
          <w:szCs w:val="24"/>
          <w:lang w:val="ru-RU"/>
        </w:rPr>
        <w:t>светорассеивателя</w:t>
      </w:r>
    </w:p>
    <w:p w:rsidR="00E11B15" w:rsidRPr="005325FA" w:rsidRDefault="005325FA" w:rsidP="004276C7">
      <w:pPr>
        <w:rPr>
          <w:rFonts w:ascii="Times New Roman" w:hAnsi="Times New Roman" w:cs="Times New Roman"/>
          <w:sz w:val="24"/>
          <w:szCs w:val="24"/>
        </w:rPr>
      </w:pPr>
      <w:r w:rsidRPr="005325FA">
        <w:rPr>
          <w:rFonts w:ascii="Times New Roman" w:hAnsi="Times New Roman" w:cs="Times New Roman"/>
          <w:sz w:val="24"/>
          <w:szCs w:val="24"/>
        </w:rPr>
        <w:t>Battery</w:t>
      </w:r>
      <w:r w:rsidRPr="00737B75">
        <w:rPr>
          <w:rFonts w:ascii="Times New Roman" w:hAnsi="Times New Roman" w:cs="Times New Roman"/>
          <w:sz w:val="24"/>
          <w:szCs w:val="24"/>
        </w:rPr>
        <w:t xml:space="preserve"> - 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Батарея</w:t>
      </w:r>
    </w:p>
    <w:p w:rsidR="00E11B15" w:rsidRPr="00737B75" w:rsidRDefault="00737B75" w:rsidP="004276C7">
      <w:pPr>
        <w:rPr>
          <w:rFonts w:ascii="Times New Roman" w:hAnsi="Times New Roman" w:cs="Times New Roman"/>
          <w:b/>
          <w:sz w:val="24"/>
          <w:szCs w:val="24"/>
        </w:rPr>
      </w:pPr>
    </w:p>
    <w:p w:rsidR="00185003" w:rsidRPr="005325FA" w:rsidRDefault="0023296B" w:rsidP="004276C7">
      <w:pPr>
        <w:pStyle w:val="a7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Нажмите и удерживайте оба зажима </w:t>
      </w:r>
      <w:r w:rsidR="00894D38" w:rsidRPr="005325FA">
        <w:rPr>
          <w:rFonts w:ascii="Times New Roman" w:hAnsi="Times New Roman" w:cs="Times New Roman"/>
          <w:sz w:val="24"/>
          <w:szCs w:val="24"/>
          <w:lang w:val="ru-RU"/>
        </w:rPr>
        <w:t>светорассеивателя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расположенные с обеих сторон LR50, и потяните вверх, чтобы снять </w:t>
      </w:r>
      <w:r w:rsidR="00894D38" w:rsidRPr="005325FA">
        <w:rPr>
          <w:rFonts w:ascii="Times New Roman" w:hAnsi="Times New Roman" w:cs="Times New Roman"/>
          <w:sz w:val="24"/>
          <w:szCs w:val="24"/>
          <w:lang w:val="ru-RU"/>
        </w:rPr>
        <w:t>светорассеиватель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, как это показано на рисунке.</w:t>
      </w:r>
    </w:p>
    <w:p w:rsidR="00D12F26" w:rsidRPr="005325FA" w:rsidRDefault="0023296B" w:rsidP="004276C7">
      <w:pPr>
        <w:pStyle w:val="a7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Вставьте 2 батареи 18650 или 4 батареи CR123/RCR123 в соответствии с метками полярности на слотах. (LR50 также может работать от </w:t>
      </w:r>
      <w:r w:rsidR="00894D38" w:rsidRPr="005325FA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4D38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батареи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18650 или от </w:t>
      </w:r>
      <w:r w:rsidR="00894D38" w:rsidRPr="005325FA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4D38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батарей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CR123/RCR123, но с меньшим временем работы).</w:t>
      </w:r>
    </w:p>
    <w:p w:rsidR="00FC7B82" w:rsidRPr="005325FA" w:rsidRDefault="0023296B" w:rsidP="004276C7">
      <w:pPr>
        <w:pStyle w:val="a7"/>
        <w:numPr>
          <w:ilvl w:val="0"/>
          <w:numId w:val="8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Поставьте </w:t>
      </w:r>
      <w:r w:rsidR="00894D38" w:rsidRPr="005325FA">
        <w:rPr>
          <w:rFonts w:ascii="Times New Roman" w:hAnsi="Times New Roman" w:cs="Times New Roman"/>
          <w:sz w:val="24"/>
          <w:szCs w:val="24"/>
          <w:lang w:val="ru-RU"/>
        </w:rPr>
        <w:t>светорассеиватель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на место до щелчка, указывающего, что </w:t>
      </w:r>
      <w:r w:rsidR="00894D38" w:rsidRPr="005325FA">
        <w:rPr>
          <w:rFonts w:ascii="Times New Roman" w:hAnsi="Times New Roman" w:cs="Times New Roman"/>
          <w:sz w:val="24"/>
          <w:szCs w:val="24"/>
          <w:lang w:val="ru-RU"/>
        </w:rPr>
        <w:t>светорассеиватель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 зажат.</w:t>
      </w:r>
    </w:p>
    <w:p w:rsidR="00E94C6B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Предупреждения:</w:t>
      </w:r>
    </w:p>
    <w:p w:rsidR="00FC7B82" w:rsidRPr="005325FA" w:rsidRDefault="0023296B" w:rsidP="004276C7">
      <w:pPr>
        <w:pStyle w:val="a7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LR50 может заряжать только 18650 литий-ионны</w:t>
      </w:r>
      <w:r w:rsidR="009E558E" w:rsidRPr="005325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аккумуляторные батареи с </w:t>
      </w:r>
      <w:r w:rsidR="00894D38" w:rsidRPr="005325FA">
        <w:rPr>
          <w:rFonts w:ascii="Times New Roman" w:hAnsi="Times New Roman" w:cs="Times New Roman"/>
          <w:sz w:val="24"/>
          <w:szCs w:val="24"/>
          <w:lang w:val="ru-RU"/>
        </w:rPr>
        <w:t>выпуклым контактом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B82" w:rsidRPr="005325FA" w:rsidRDefault="0023296B" w:rsidP="004276C7">
      <w:pPr>
        <w:pStyle w:val="a7"/>
        <w:numPr>
          <w:ilvl w:val="0"/>
          <w:numId w:val="9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НЕ используйте батареи различных типов, марок или моделей, а также батареи с разным уровнем мощности.</w:t>
      </w:r>
    </w:p>
    <w:p w:rsidR="00FC7B82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B82" w:rsidRPr="005325FA" w:rsidRDefault="009E558E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Дублирующие </w:t>
      </w:r>
      <w:r w:rsidR="0023296B" w:rsidRPr="005325FA">
        <w:rPr>
          <w:rFonts w:ascii="Times New Roman" w:hAnsi="Times New Roman" w:cs="Times New Roman"/>
          <w:b/>
          <w:sz w:val="24"/>
          <w:szCs w:val="24"/>
          <w:lang w:val="ru-RU"/>
        </w:rPr>
        <w:t>кнопки питания</w:t>
      </w:r>
    </w:p>
    <w:p w:rsidR="00F455A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LR50 оснащен </w:t>
      </w:r>
      <w:r w:rsidR="009E558E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дублирующими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кнопками питания, расположенными по обеим сторонам </w:t>
      </w:r>
      <w:r w:rsidR="009E558E" w:rsidRPr="005325FA">
        <w:rPr>
          <w:rFonts w:ascii="Times New Roman" w:hAnsi="Times New Roman" w:cs="Times New Roman"/>
          <w:sz w:val="24"/>
          <w:szCs w:val="24"/>
          <w:lang w:val="ru-RU"/>
        </w:rPr>
        <w:t>корпуса и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выполняю</w:t>
      </w:r>
      <w:r w:rsidR="009E558E" w:rsidRPr="005325FA">
        <w:rPr>
          <w:rFonts w:ascii="Times New Roman" w:hAnsi="Times New Roman" w:cs="Times New Roman"/>
          <w:sz w:val="24"/>
          <w:szCs w:val="24"/>
          <w:lang w:val="ru-RU"/>
        </w:rPr>
        <w:t>щими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одинаковые функции.</w:t>
      </w:r>
    </w:p>
    <w:p w:rsidR="00F455A6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55A6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Включение/Выключение</w:t>
      </w:r>
    </w:p>
    <w:p w:rsidR="00F455A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Включение: При выключенном свете нажмите и удерживайте </w:t>
      </w:r>
      <w:r w:rsidR="009E558E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любую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кнопк</w:t>
      </w:r>
      <w:r w:rsidR="009E558E" w:rsidRPr="005325F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, пока не будет достигнут НИЗКИЙ уровень.</w:t>
      </w:r>
    </w:p>
    <w:p w:rsidR="00F455A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Выключение: При включенном свете кратковременно наж</w:t>
      </w:r>
      <w:r w:rsidR="004766AC" w:rsidRPr="005325FA">
        <w:rPr>
          <w:rFonts w:ascii="Times New Roman" w:hAnsi="Times New Roman" w:cs="Times New Roman"/>
          <w:sz w:val="24"/>
          <w:szCs w:val="24"/>
          <w:lang w:val="ru-RU"/>
        </w:rPr>
        <w:t>мит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е на обе кнопки, чтобы выключить свет.</w:t>
      </w:r>
    </w:p>
    <w:p w:rsidR="00F455A6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55A6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Уровни яркости</w:t>
      </w:r>
    </w:p>
    <w:p w:rsidR="00F455A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При включенном свете кратковременно наж</w:t>
      </w:r>
      <w:r w:rsidR="004766AC" w:rsidRPr="005325FA">
        <w:rPr>
          <w:rFonts w:ascii="Times New Roman" w:hAnsi="Times New Roman" w:cs="Times New Roman"/>
          <w:sz w:val="24"/>
          <w:szCs w:val="24"/>
          <w:lang w:val="ru-RU"/>
        </w:rPr>
        <w:t>мите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на любую кнопку, чтобы последовательно переключать следующие уровни яркости: СРЕДНИЙ-ВЫСОКИЙ-НИЗКИЙ.</w:t>
      </w:r>
    </w:p>
    <w:p w:rsidR="00F455A6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0D53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Настройки направления света</w:t>
      </w:r>
    </w:p>
    <w:p w:rsidR="00CD0D53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LR50 имеет 3 направления света (сверху и с обеих сторон) для различных нужд в соответствии с окружающими условиями.</w:t>
      </w:r>
    </w:p>
    <w:p w:rsidR="003D361A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При включенном свете нажмите и удерживайте любую кнопку для того, чтобы последовательно переключать направления освещения: ВВЕРХ - ОДНА СТОРОНА - ВВЕРХ+ОДНА СТОРОНА - ВСЕ. Отпустите кнопку чтобы установить выбранное направление освещения.</w:t>
      </w:r>
    </w:p>
    <w:p w:rsidR="00B473EB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(Данная функция имеет режим памяти.  При повторном включении LR50 автоматически активирует НИЗКИЙ уровень яркости и последний сохраненный режим направления освещения.)</w:t>
      </w:r>
    </w:p>
    <w:p w:rsidR="00CD0D53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55A6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Специальные режимы (</w:t>
      </w:r>
      <w:r w:rsidR="009718C7" w:rsidRPr="005325FA">
        <w:rPr>
          <w:rFonts w:ascii="Times New Roman" w:hAnsi="Times New Roman" w:cs="Times New Roman"/>
          <w:b/>
          <w:sz w:val="24"/>
          <w:szCs w:val="24"/>
          <w:lang w:val="ru-RU"/>
        </w:rPr>
        <w:t>МАЯК</w:t>
      </w: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/SOS)</w:t>
      </w:r>
    </w:p>
    <w:p w:rsidR="00F455A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При выключенном свете, нажмите и удерживайте обе кнопки для того, чтобы последовательно переключать следующие режимы: </w:t>
      </w:r>
      <w:r w:rsidR="009718C7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НИЗКИЙ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- МАЯК - SOS. Отпустите </w:t>
      </w:r>
      <w:r w:rsidR="009718C7" w:rsidRPr="005325FA">
        <w:rPr>
          <w:rFonts w:ascii="Times New Roman" w:hAnsi="Times New Roman" w:cs="Times New Roman"/>
          <w:sz w:val="24"/>
          <w:szCs w:val="24"/>
          <w:lang w:val="ru-RU"/>
        </w:rPr>
        <w:t>кнопку,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чтобы установить выбранный режим. Выключите фонарь для выхода из специальных режимов.</w:t>
      </w:r>
    </w:p>
    <w:p w:rsidR="00B16E14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6E14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Индикатор местоположения</w:t>
      </w:r>
    </w:p>
    <w:p w:rsidR="00B16E14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LR50 оснащен функцией Индикатора местоположения. Если эта функция включена, синий индикатор, расположенный в верхней части фонаря, будет мигать каждые 2 секунды, указывая на местоположение LR50.</w:t>
      </w:r>
    </w:p>
    <w:p w:rsidR="00E94C6B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При включенном свете, нажмите и удерживайте обе кнопки в течение 2 секунд</w:t>
      </w:r>
      <w:r w:rsidR="00971D1D" w:rsidRPr="005325F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чтобы выключить свет и получить доступ к функции Индикатора месоположения. При использовании </w:t>
      </w:r>
      <w:r w:rsidR="00971D1D" w:rsidRPr="005325FA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литий-ионных батарей </w:t>
      </w:r>
      <w:r w:rsidR="00971D1D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18650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время работы в режиме ожидания </w:t>
      </w:r>
      <w:r w:rsidR="00971D1D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включенной функци</w:t>
      </w:r>
      <w:r w:rsidR="00971D1D" w:rsidRPr="005325FA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Индикации местоположения составляет прим</w:t>
      </w:r>
      <w:r w:rsidR="00971D1D" w:rsidRPr="005325FA">
        <w:rPr>
          <w:rFonts w:ascii="Times New Roman" w:hAnsi="Times New Roman" w:cs="Times New Roman"/>
          <w:sz w:val="24"/>
          <w:szCs w:val="24"/>
          <w:lang w:val="ru-RU"/>
        </w:rPr>
        <w:t>ерно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6 месяцев и прим</w:t>
      </w:r>
      <w:r w:rsidR="00971D1D" w:rsidRPr="005325FA">
        <w:rPr>
          <w:rFonts w:ascii="Times New Roman" w:hAnsi="Times New Roman" w:cs="Times New Roman"/>
          <w:sz w:val="24"/>
          <w:szCs w:val="24"/>
          <w:lang w:val="ru-RU"/>
        </w:rPr>
        <w:t>ерно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12 месяцев при выключенной функции. При повторной активации LR50 данная функция будет выключена.</w:t>
      </w:r>
    </w:p>
    <w:p w:rsidR="0049353F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353F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Индикация питания</w:t>
      </w:r>
    </w:p>
    <w:p w:rsidR="0049353F" w:rsidRPr="005325FA" w:rsidRDefault="0023296B" w:rsidP="004276C7">
      <w:pPr>
        <w:pStyle w:val="a7"/>
        <w:numPr>
          <w:ilvl w:val="0"/>
          <w:numId w:val="1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r w:rsidR="002578A7" w:rsidRPr="005325FA">
        <w:rPr>
          <w:rFonts w:ascii="Times New Roman" w:hAnsi="Times New Roman" w:cs="Times New Roman"/>
          <w:sz w:val="24"/>
          <w:szCs w:val="24"/>
          <w:lang w:val="ru-RU"/>
        </w:rPr>
        <w:t>батарея(и) установлена(ы)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, синяя лампочка начнет мигать, показывая напряжение (±0,1 В). Например, если напряжение аккумулятора составляет 4,2 В, лампочка индикатора питания мигнет 4 раза, за этим последует пауза в одну секунду, после чего лампочка мигнет еще 2 раза. Разное напряжение указывает на разные уровни заряда батареи:</w:t>
      </w:r>
    </w:p>
    <w:p w:rsidR="0049353F" w:rsidRPr="005325FA" w:rsidRDefault="0023296B" w:rsidP="004276C7">
      <w:pPr>
        <w:rPr>
          <w:rFonts w:ascii="Times New Roman" w:hAnsi="Times New Roman" w:cs="Times New Roman"/>
          <w:sz w:val="24"/>
          <w:szCs w:val="24"/>
        </w:rPr>
      </w:pPr>
      <w:r w:rsidRPr="005325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4D372AD" wp14:editId="4EE34BA9">
            <wp:extent cx="4030980" cy="877570"/>
            <wp:effectExtent l="0" t="0" r="0" b="0"/>
            <wp:docPr id="2" name="image4.png" descr="C:\Users\Administrator\AppData\Roaming\Tencent\Users\495693934\QQ\WinTemp\RichOle\~A6F`%@2V$`DJV1IWQ6Q[G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Administrator\AppData\Roaming\Tencent\Users\495693934\QQ\WinTemp\RichOle\~A6F`%@2V$`DJV1IWQ6Q[G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B15" w:rsidRPr="005325FA" w:rsidRDefault="005325FA" w:rsidP="005325FA">
      <w:pPr>
        <w:pStyle w:val="a7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5325FA">
        <w:rPr>
          <w:rFonts w:ascii="Times New Roman" w:hAnsi="Times New Roman" w:cs="Times New Roman"/>
          <w:sz w:val="24"/>
          <w:szCs w:val="24"/>
        </w:rPr>
        <w:t xml:space="preserve">Battery - 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Батарея</w:t>
      </w:r>
    </w:p>
    <w:p w:rsidR="00E11B15" w:rsidRPr="005325FA" w:rsidRDefault="005325FA" w:rsidP="005325FA">
      <w:pPr>
        <w:pStyle w:val="a7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5325FA">
        <w:rPr>
          <w:rFonts w:ascii="Times New Roman" w:hAnsi="Times New Roman" w:cs="Times New Roman"/>
          <w:sz w:val="24"/>
          <w:szCs w:val="24"/>
        </w:rPr>
        <w:t xml:space="preserve">Batteries - 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Батареи</w:t>
      </w:r>
    </w:p>
    <w:p w:rsidR="00E11B15" w:rsidRPr="005325FA" w:rsidRDefault="005325FA" w:rsidP="005325FA">
      <w:pPr>
        <w:pStyle w:val="a7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5325FA">
        <w:rPr>
          <w:rFonts w:ascii="Times New Roman" w:hAnsi="Times New Roman" w:cs="Times New Roman"/>
          <w:sz w:val="24"/>
          <w:szCs w:val="24"/>
        </w:rPr>
        <w:t xml:space="preserve">Low power - 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Низкий</w:t>
      </w:r>
      <w:r w:rsidR="0023296B" w:rsidRPr="005325FA">
        <w:rPr>
          <w:rFonts w:ascii="Times New Roman" w:hAnsi="Times New Roman" w:cs="Times New Roman"/>
          <w:sz w:val="24"/>
          <w:szCs w:val="24"/>
        </w:rPr>
        <w:t xml:space="preserve"> 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="0023296B" w:rsidRPr="005325FA">
        <w:rPr>
          <w:rFonts w:ascii="Times New Roman" w:hAnsi="Times New Roman" w:cs="Times New Roman"/>
          <w:sz w:val="24"/>
          <w:szCs w:val="24"/>
        </w:rPr>
        <w:t xml:space="preserve"> 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заряда</w:t>
      </w:r>
    </w:p>
    <w:p w:rsidR="00E11B15" w:rsidRPr="00737B75" w:rsidRDefault="005325FA" w:rsidP="005325FA">
      <w:pPr>
        <w:pStyle w:val="a7"/>
        <w:ind w:left="420" w:firstLineChars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</w:rPr>
        <w:t>Full</w:t>
      </w:r>
      <w:r w:rsidRPr="00737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</w:rPr>
        <w:t>power</w:t>
      </w:r>
      <w:r w:rsidRPr="00737B7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Полный</w:t>
      </w:r>
      <w:r w:rsidR="0023296B" w:rsidRPr="00737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заряд</w:t>
      </w:r>
    </w:p>
    <w:p w:rsidR="00E11B15" w:rsidRPr="00737B75" w:rsidRDefault="00737B75" w:rsidP="004276C7">
      <w:pPr>
        <w:pStyle w:val="a7"/>
        <w:ind w:left="420" w:firstLineChars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353F" w:rsidRPr="005325FA" w:rsidRDefault="0023296B" w:rsidP="004276C7">
      <w:pPr>
        <w:pStyle w:val="a7"/>
        <w:ind w:left="420" w:firstLineChars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Данная функция применяется только к </w:t>
      </w:r>
      <w:r w:rsidR="002578A7" w:rsidRPr="005325FA">
        <w:rPr>
          <w:rFonts w:ascii="Times New Roman" w:hAnsi="Times New Roman" w:cs="Times New Roman"/>
          <w:sz w:val="24"/>
          <w:szCs w:val="24"/>
          <w:lang w:val="ru-RU"/>
        </w:rPr>
        <w:t>первично</w:t>
      </w:r>
      <w:r w:rsidR="006267FB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установленным 1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батарее 18650 или 2-м батареям CR123/RCR123. При использовании двух установленных последовательно </w:t>
      </w:r>
      <w:r w:rsidR="002578A7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батарей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CR123/RCR123 индикатор покажет среднее значение напряжения двух аккумуляторов.</w:t>
      </w:r>
    </w:p>
    <w:p w:rsidR="0049353F" w:rsidRPr="005325FA" w:rsidRDefault="0023296B" w:rsidP="004276C7">
      <w:pPr>
        <w:pStyle w:val="a7"/>
        <w:numPr>
          <w:ilvl w:val="0"/>
          <w:numId w:val="13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При выключенно</w:t>
      </w:r>
      <w:r w:rsidR="006267FB" w:rsidRPr="005325FA">
        <w:rPr>
          <w:rFonts w:ascii="Times New Roman" w:hAnsi="Times New Roman" w:cs="Times New Roman"/>
          <w:sz w:val="24"/>
          <w:szCs w:val="24"/>
          <w:lang w:val="ru-RU"/>
        </w:rPr>
        <w:t>м свете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кратковременно наж</w:t>
      </w:r>
      <w:r w:rsidR="006267FB" w:rsidRPr="005325FA">
        <w:rPr>
          <w:rFonts w:ascii="Times New Roman" w:hAnsi="Times New Roman" w:cs="Times New Roman"/>
          <w:sz w:val="24"/>
          <w:szCs w:val="24"/>
          <w:lang w:val="ru-RU"/>
        </w:rPr>
        <w:t>мите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на любую кнопку и индикатор питания начнет мигать, показывая оставшийся заряд батареи:</w:t>
      </w:r>
    </w:p>
    <w:p w:rsidR="0049353F" w:rsidRPr="005325FA" w:rsidRDefault="0023296B" w:rsidP="004276C7">
      <w:pPr>
        <w:pStyle w:val="a7"/>
        <w:numPr>
          <w:ilvl w:val="0"/>
          <w:numId w:val="15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Троекратное мигание указывает, что уровень заряда превышает 50%;</w:t>
      </w:r>
    </w:p>
    <w:p w:rsidR="0049353F" w:rsidRPr="005325FA" w:rsidRDefault="0023296B" w:rsidP="004276C7">
      <w:pPr>
        <w:pStyle w:val="a7"/>
        <w:numPr>
          <w:ilvl w:val="0"/>
          <w:numId w:val="15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Двукратное мигание указывает, что заряд уровень заряда ниже 50%;</w:t>
      </w:r>
    </w:p>
    <w:p w:rsidR="00B20021" w:rsidRPr="005325FA" w:rsidRDefault="0023296B" w:rsidP="004276C7">
      <w:pPr>
        <w:pStyle w:val="a7"/>
        <w:numPr>
          <w:ilvl w:val="0"/>
          <w:numId w:val="15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Однократное мигание указывает, что уровень заряда ниже 10%.</w:t>
      </w:r>
    </w:p>
    <w:p w:rsidR="00AB4D77" w:rsidRPr="005325FA" w:rsidRDefault="0023296B" w:rsidP="004276C7">
      <w:pPr>
        <w:pStyle w:val="a7"/>
        <w:ind w:left="420" w:firstLineChars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Батареи необходимо </w:t>
      </w:r>
      <w:r w:rsidR="006267FB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заменить или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зарядить, если свет становится тусклым, или если фонарь перестает реагировать на нажатия кнопок по причине низкого уровня заряда.</w:t>
      </w:r>
    </w:p>
    <w:p w:rsidR="0049353F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353F" w:rsidRPr="005325FA" w:rsidRDefault="006267FB" w:rsidP="00AA2B86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24866D35" wp14:editId="54183F61">
            <wp:simplePos x="0" y="0"/>
            <wp:positionH relativeFrom="column">
              <wp:posOffset>4257675</wp:posOffset>
            </wp:positionH>
            <wp:positionV relativeFrom="paragraph">
              <wp:posOffset>346075</wp:posOffset>
            </wp:positionV>
            <wp:extent cx="1928495" cy="981075"/>
            <wp:effectExtent l="0" t="0" r="0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96B" w:rsidRPr="005325FA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Использование в качестве портативного зарядного устройства</w:t>
      </w:r>
    </w:p>
    <w:p w:rsidR="007049D8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USB-выход</w:t>
      </w:r>
    </w:p>
    <w:p w:rsidR="00E97789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LR50 оснащен USB-выходом для зарядки внешнего USB-устройства в качестве портативного зарядного устройства.</w:t>
      </w:r>
    </w:p>
    <w:p w:rsidR="00E97789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Подключение к внешнему источнику питания: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Для начала зарядки, подключите LR50 к внешнему USB-устройству через USB-кабель для зарядки с помощью порта выхода USB.</w:t>
      </w:r>
    </w:p>
    <w:p w:rsidR="00F455A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Выходной параметр: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Когда процесс выхода происходит правильно, синий индикатор горит постоянно. (Выходное напряжение: 5В, Выходной ток: 2.1A МАКС)</w:t>
      </w:r>
    </w:p>
    <w:p w:rsidR="00B16E14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1B15" w:rsidRPr="00737B75" w:rsidRDefault="005325FA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</w:rPr>
        <w:t>USB</w:t>
      </w:r>
      <w:r w:rsidRPr="00737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</w:rPr>
        <w:t>Input</w:t>
      </w:r>
      <w:r w:rsidRPr="00737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</w:rPr>
        <w:t>Port</w:t>
      </w:r>
      <w:r w:rsidRPr="00737B7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23296B" w:rsidRPr="005325FA">
        <w:rPr>
          <w:rFonts w:ascii="Times New Roman" w:hAnsi="Times New Roman" w:cs="Times New Roman"/>
          <w:sz w:val="24"/>
          <w:szCs w:val="24"/>
        </w:rPr>
        <w:t>USB</w:t>
      </w:r>
      <w:r w:rsidR="00A72E0B" w:rsidRPr="00737B7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72E0B" w:rsidRPr="005325FA">
        <w:rPr>
          <w:rFonts w:ascii="Times New Roman" w:hAnsi="Times New Roman" w:cs="Times New Roman"/>
          <w:sz w:val="24"/>
          <w:szCs w:val="24"/>
          <w:lang w:val="ru-RU"/>
        </w:rPr>
        <w:t>вход</w:t>
      </w:r>
    </w:p>
    <w:p w:rsidR="00E11B15" w:rsidRPr="00737B75" w:rsidRDefault="005325FA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</w:rPr>
        <w:t>USB</w:t>
      </w:r>
      <w:r w:rsidRPr="00737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</w:rPr>
        <w:t>Output</w:t>
      </w:r>
      <w:r w:rsidRPr="00737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</w:rPr>
        <w:t>Port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USB-выход</w:t>
      </w:r>
    </w:p>
    <w:p w:rsidR="00E11B15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57E4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Зарядка через USB:</w:t>
      </w:r>
    </w:p>
    <w:p w:rsidR="00AB5CD1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Подключение к источнику питания: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Подключите LR50 к внешнему источнику питания (к USB-адаптеру, портативному зарядному устройству или к другому зарядному устройству с выход</w:t>
      </w:r>
      <w:r w:rsidR="00A72E0B" w:rsidRPr="005325FA">
        <w:rPr>
          <w:rFonts w:ascii="Times New Roman" w:hAnsi="Times New Roman" w:cs="Times New Roman"/>
          <w:sz w:val="24"/>
          <w:szCs w:val="24"/>
          <w:lang w:val="ru-RU"/>
        </w:rPr>
        <w:t>ными параметрами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5В/2А) через USB-кабель через USB</w:t>
      </w:r>
      <w:r w:rsidR="00A72E0B" w:rsidRPr="005325FA">
        <w:rPr>
          <w:rFonts w:ascii="Times New Roman" w:hAnsi="Times New Roman" w:cs="Times New Roman"/>
          <w:sz w:val="24"/>
          <w:szCs w:val="24"/>
          <w:lang w:val="ru-RU"/>
        </w:rPr>
        <w:t>-вход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, чтобы начать зарядку. </w:t>
      </w:r>
      <w:r w:rsidR="000F6981" w:rsidRPr="005325F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ремя зарядки двух литий-ионных аккумуляторов 18650 (3500 мА</w:t>
      </w:r>
      <w:r w:rsidR="000F6981" w:rsidRPr="005325F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ч) составляет </w:t>
      </w:r>
      <w:r w:rsidR="000F6981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примерно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5 часов.</w:t>
      </w:r>
    </w:p>
    <w:p w:rsidR="00C557E4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Индикатор зарядки: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981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При нормальном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="000F6981" w:rsidRPr="005325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заряд</w:t>
      </w:r>
      <w:r w:rsidR="000F6981" w:rsidRPr="005325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синий индикатор будет медленно мигать. </w:t>
      </w:r>
      <w:r w:rsidR="000F6981" w:rsidRPr="005325FA">
        <w:rPr>
          <w:rFonts w:ascii="Times New Roman" w:hAnsi="Times New Roman" w:cs="Times New Roman"/>
          <w:sz w:val="24"/>
          <w:szCs w:val="24"/>
          <w:lang w:val="ru-RU"/>
        </w:rPr>
        <w:t>При завершении процесса заряда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синий индикатор </w:t>
      </w:r>
      <w:r w:rsidR="000F6981" w:rsidRPr="005325FA">
        <w:rPr>
          <w:rFonts w:ascii="Times New Roman" w:hAnsi="Times New Roman" w:cs="Times New Roman"/>
          <w:sz w:val="24"/>
          <w:szCs w:val="24"/>
          <w:lang w:val="ru-RU"/>
        </w:rPr>
        <w:t>будет гореть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981" w:rsidRPr="005325FA">
        <w:rPr>
          <w:rFonts w:ascii="Times New Roman" w:hAnsi="Times New Roman" w:cs="Times New Roman"/>
          <w:sz w:val="24"/>
          <w:szCs w:val="24"/>
          <w:lang w:val="ru-RU"/>
        </w:rPr>
        <w:t>непрерывно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8477D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8477D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Активация чрезмерно разряженных литий-ионных аккумуляторов</w:t>
      </w:r>
    </w:p>
    <w:p w:rsidR="0078477D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LR50 способ</w:t>
      </w:r>
      <w:r w:rsidR="00FC27ED" w:rsidRPr="005325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н активировать полностью разряженные литий-ионные аккумуляторы с защитной схемой. После установки аккумулятора LR50 проверит </w:t>
      </w:r>
      <w:r w:rsidR="00FC27ED" w:rsidRPr="005325FA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FC27ED" w:rsidRPr="005325FA" w:rsidDel="00FC2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C27ED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активирует.</w:t>
      </w:r>
    </w:p>
    <w:p w:rsidR="00B16E14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4C6B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Предупреждения:</w:t>
      </w:r>
    </w:p>
    <w:p w:rsidR="00E94C6B" w:rsidRPr="005325FA" w:rsidRDefault="0023296B" w:rsidP="004276C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НЕ направляйте луч в незащищенные глаза.</w:t>
      </w:r>
    </w:p>
    <w:p w:rsidR="00E97789" w:rsidRPr="005325FA" w:rsidRDefault="0023296B" w:rsidP="004276C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Продукт содержит сильные магнитные </w:t>
      </w:r>
      <w:r w:rsidR="00FC27ED" w:rsidRPr="005325FA">
        <w:rPr>
          <w:rFonts w:ascii="Times New Roman" w:hAnsi="Times New Roman" w:cs="Times New Roman"/>
          <w:sz w:val="24"/>
          <w:szCs w:val="24"/>
          <w:lang w:val="ru-RU"/>
        </w:rPr>
        <w:t>компоненты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. НЕ оставляйте устройство рядом с объектами, которые могут </w:t>
      </w:r>
      <w:r w:rsidR="00FC27ED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пострадать от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магнитн</w:t>
      </w:r>
      <w:r w:rsidR="00FC27ED" w:rsidRPr="005325FA">
        <w:rPr>
          <w:rFonts w:ascii="Times New Roman" w:hAnsi="Times New Roman" w:cs="Times New Roman"/>
          <w:sz w:val="24"/>
          <w:szCs w:val="24"/>
          <w:lang w:val="ru-RU"/>
        </w:rPr>
        <w:t>ого поля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банковские карты, часы и медицинское оборудование).</w:t>
      </w:r>
    </w:p>
    <w:p w:rsidR="0078477D" w:rsidRPr="005325FA" w:rsidRDefault="0023296B" w:rsidP="004276C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Убедитесь, что аккумулятор(-ы) вставлен(-ы) в соответствии с метками полярности. Устройство не будет работать, если аккумулятор(ы) вставлен/вставлены неправильно.</w:t>
      </w:r>
    </w:p>
    <w:p w:rsidR="0078477D" w:rsidRPr="005325FA" w:rsidRDefault="0023296B" w:rsidP="004276C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Продукт предназначен только для зарядки литий-ионных аккумуляторных батарей </w:t>
      </w:r>
      <w:r w:rsidR="004E6266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18650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E6266" w:rsidRPr="005325FA">
        <w:rPr>
          <w:rFonts w:ascii="Times New Roman" w:hAnsi="Times New Roman" w:cs="Times New Roman"/>
          <w:sz w:val="24"/>
          <w:szCs w:val="24"/>
          <w:lang w:val="ru-RU"/>
        </w:rPr>
        <w:t>выпуклым контактом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. Ни в коем случае не используйте изделие с другими типами аккумуляторов, так как это может привести к взрыву, растрескиванию или утечке электролита, причинению ущерба имуществу и/или травме.</w:t>
      </w:r>
    </w:p>
    <w:p w:rsidR="0078477D" w:rsidRPr="005325FA" w:rsidRDefault="004E6266" w:rsidP="004276C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Допускается у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меренное нагревание изделия во время процесса заряд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/разряд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3296B" w:rsidRPr="005325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477D" w:rsidRPr="005325FA" w:rsidRDefault="0023296B" w:rsidP="004276C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НЕ ЗАРЯЖАТЬ </w:t>
      </w:r>
      <w:r w:rsidR="004E6266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чрезмерно разряженные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литий-ионные аккумуляторы</w:t>
      </w:r>
      <w:r w:rsidR="004E6266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без цепи защиты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, это может привести к возгоранию или взрыву аккумулятора.</w:t>
      </w:r>
    </w:p>
    <w:p w:rsidR="00C24805" w:rsidRPr="005325FA" w:rsidRDefault="0023296B" w:rsidP="004276C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422BA8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РАЗБИРАТЬ 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устройство и не вносите в него изменения, так как это аннулир</w:t>
      </w:r>
      <w:r w:rsidR="00422BA8" w:rsidRPr="005325FA">
        <w:rPr>
          <w:rFonts w:ascii="Times New Roman" w:hAnsi="Times New Roman" w:cs="Times New Roman"/>
          <w:sz w:val="24"/>
          <w:szCs w:val="24"/>
          <w:lang w:val="ru-RU"/>
        </w:rPr>
        <w:t>ует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гаранти</w:t>
      </w:r>
      <w:r w:rsidR="00422BA8" w:rsidRPr="005325F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и может привести к повреждению </w:t>
      </w:r>
      <w:r w:rsidR="00422BA8" w:rsidRPr="005325FA">
        <w:rPr>
          <w:rFonts w:ascii="Times New Roman" w:hAnsi="Times New Roman" w:cs="Times New Roman"/>
          <w:sz w:val="24"/>
          <w:szCs w:val="24"/>
          <w:lang w:val="ru-RU"/>
        </w:rPr>
        <w:t>устройства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46F6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46F6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519506664"/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Гарантийное обслуживание</w:t>
      </w:r>
    </w:p>
    <w:p w:rsidR="003046F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Вся продукция компании NITECORE® имеет гарантию качества. Любое неработающее/бракованное изделие может быть заменено у местного дистрибьютора/дилера в течение 15 дней после приобретения. </w:t>
      </w:r>
      <w:r w:rsidR="00422BA8" w:rsidRPr="005325FA">
        <w:rPr>
          <w:rFonts w:ascii="Times New Roman" w:hAnsi="Times New Roman" w:cs="Times New Roman"/>
          <w:sz w:val="24"/>
          <w:szCs w:val="24"/>
          <w:lang w:val="ru-RU"/>
        </w:rPr>
        <w:t>После этого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любое неработающее/бракованное изделие NITECORE® можно бесплатно отремонтировать в течение 60 месяцев с даты приобретения. По окончании 60 месяцев вступает в силу ограниченная гарантия, распространяющаяся на стоимость работ и техническое обслуживание, без учета стоимости запасных частей и принадлежностей.</w:t>
      </w:r>
    </w:p>
    <w:p w:rsidR="003046F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Гарантия будет аннулирована в том случае, если</w:t>
      </w:r>
    </w:p>
    <w:p w:rsidR="003046F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92411" w:rsidRPr="005325FA">
        <w:rPr>
          <w:rFonts w:ascii="Times New Roman" w:hAnsi="Times New Roman" w:cs="Times New Roman"/>
          <w:sz w:val="24"/>
          <w:szCs w:val="24"/>
          <w:lang w:val="ru-RU"/>
        </w:rPr>
        <w:t>изделие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(я) повреждено(ы), либо в его(их) конструкцию внесены изменения лицами, не имеющими на то соответствующих полномочий;</w:t>
      </w:r>
    </w:p>
    <w:p w:rsidR="003046F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D92411" w:rsidRPr="005325FA">
        <w:rPr>
          <w:rFonts w:ascii="Times New Roman" w:hAnsi="Times New Roman" w:cs="Times New Roman"/>
          <w:sz w:val="24"/>
          <w:szCs w:val="24"/>
          <w:lang w:val="ru-RU"/>
        </w:rPr>
        <w:t>изделие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(я) повреждено(ы) в результате неправильной эксплуатации; (например, установки батарей с обратной полярностью)</w:t>
      </w:r>
    </w:p>
    <w:p w:rsidR="003046F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D92411" w:rsidRPr="005325FA">
        <w:rPr>
          <w:rFonts w:ascii="Times New Roman" w:hAnsi="Times New Roman" w:cs="Times New Roman"/>
          <w:sz w:val="24"/>
          <w:szCs w:val="24"/>
          <w:lang w:val="ru-RU"/>
        </w:rPr>
        <w:t>изделие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>(я) повреждено(ы) в результате утечки электролита.</w:t>
      </w:r>
    </w:p>
    <w:p w:rsidR="003046F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оперативной информации о </w:t>
      </w:r>
      <w:r w:rsidR="00D92411" w:rsidRPr="005325FA">
        <w:rPr>
          <w:rFonts w:ascii="Times New Roman" w:hAnsi="Times New Roman" w:cs="Times New Roman"/>
          <w:sz w:val="24"/>
          <w:szCs w:val="24"/>
          <w:lang w:val="ru-RU"/>
        </w:rPr>
        <w:t>продукции и услугах компании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NITECORE® обратитесь к местному дистрибьютору</w:t>
      </w:r>
      <w:r w:rsidR="00D92411"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NITECORE®,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либо направьте сообщение на адрес электронной почты service@nitecore.com.</w:t>
      </w:r>
    </w:p>
    <w:p w:rsidR="003046F6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eastAsia="MS Mincho" w:hAnsi="Times New Roman" w:cs="Times New Roman"/>
          <w:sz w:val="24"/>
          <w:szCs w:val="24"/>
          <w:lang w:val="ru-RU"/>
        </w:rPr>
        <w:t>※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Все изображения, тексты и заявления, содержащиеся в настоящем руководстве, могут быть использованы только в справочных целях. При возникновении любого расхождения между сведениями, содержащимися в настоящем руководстве, и информацией, представленной на сайте www.nitecore.com, компания Sysmax </w:t>
      </w:r>
      <w:r w:rsidRPr="005325FA">
        <w:rPr>
          <w:rFonts w:ascii="Times New Roman" w:hAnsi="Times New Roman" w:cs="Times New Roman"/>
          <w:sz w:val="24"/>
          <w:szCs w:val="24"/>
        </w:rPr>
        <w:t>Innovations</w:t>
      </w: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 Co., Ltd. оставляет за собой право толкования и изменения содержания настоящего документа в любой момент времени без предварительного уведомления.</w:t>
      </w:r>
      <w:bookmarkEnd w:id="0"/>
    </w:p>
    <w:p w:rsidR="003046F6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1B15" w:rsidRPr="005325FA" w:rsidRDefault="00737B75" w:rsidP="00427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1B15" w:rsidRPr="005325FA" w:rsidRDefault="0023296B" w:rsidP="004276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b/>
          <w:sz w:val="24"/>
          <w:szCs w:val="24"/>
          <w:lang w:val="ru-RU"/>
        </w:rPr>
        <w:t>Наши контакты:</w:t>
      </w:r>
    </w:p>
    <w:p w:rsidR="00E11B15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Москва, Пятницкое шоссе, д. 18</w:t>
      </w:r>
    </w:p>
    <w:p w:rsidR="00E11B15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ТК Митинский Радиорынок, (павильон 33) </w:t>
      </w:r>
    </w:p>
    <w:p w:rsidR="00E11B15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Веб-сайт: </w:t>
      </w:r>
      <w:hyperlink r:id="rId10" w:history="1">
        <w:r w:rsidRPr="005325FA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www.nitecore.ru</w:t>
        </w:r>
      </w:hyperlink>
    </w:p>
    <w:p w:rsidR="00E11B15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 xml:space="preserve">Эл. почта: </w:t>
      </w:r>
      <w:bookmarkStart w:id="1" w:name="_GoBack"/>
      <w:bookmarkEnd w:id="1"/>
      <w:r w:rsidR="00737B75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737B75">
        <w:rPr>
          <w:rFonts w:ascii="Times New Roman" w:hAnsi="Times New Roman" w:cs="Times New Roman"/>
          <w:sz w:val="24"/>
          <w:szCs w:val="24"/>
          <w:lang w:val="ru-RU"/>
        </w:rPr>
        <w:instrText xml:space="preserve"> HYPERLINK "mailto:</w:instrText>
      </w:r>
      <w:r w:rsidR="00737B75" w:rsidRPr="00737B75">
        <w:rPr>
          <w:rFonts w:ascii="Times New Roman" w:hAnsi="Times New Roman" w:cs="Times New Roman"/>
          <w:sz w:val="24"/>
          <w:szCs w:val="24"/>
          <w:lang w:val="ru-RU"/>
        </w:rPr>
        <w:instrText>info@nitecor</w:instrText>
      </w:r>
      <w:r w:rsidR="00737B75" w:rsidRPr="00737B75">
        <w:rPr>
          <w:rFonts w:ascii="Times New Roman" w:hAnsi="Times New Roman" w:cs="Times New Roman"/>
          <w:sz w:val="24"/>
          <w:szCs w:val="24"/>
        </w:rPr>
        <w:instrText>e</w:instrText>
      </w:r>
      <w:r w:rsidR="00737B75" w:rsidRPr="00737B75">
        <w:rPr>
          <w:rFonts w:ascii="Times New Roman" w:hAnsi="Times New Roman" w:cs="Times New Roman"/>
          <w:sz w:val="24"/>
          <w:szCs w:val="24"/>
          <w:lang w:val="ru-RU"/>
        </w:rPr>
        <w:instrText>.ru</w:instrText>
      </w:r>
      <w:r w:rsidR="00737B75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737B75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737B75" w:rsidRPr="0044301E">
        <w:rPr>
          <w:rStyle w:val="a9"/>
          <w:rFonts w:ascii="Times New Roman" w:hAnsi="Times New Roman" w:cs="Times New Roman"/>
          <w:sz w:val="24"/>
          <w:szCs w:val="24"/>
          <w:lang w:val="ru-RU"/>
        </w:rPr>
        <w:t>info@nitecor</w:t>
      </w:r>
      <w:r w:rsidR="00737B75" w:rsidRPr="0044301E">
        <w:rPr>
          <w:rStyle w:val="a9"/>
          <w:rFonts w:ascii="Times New Roman" w:hAnsi="Times New Roman" w:cs="Times New Roman"/>
          <w:sz w:val="24"/>
          <w:szCs w:val="24"/>
        </w:rPr>
        <w:t>e</w:t>
      </w:r>
      <w:r w:rsidR="00737B75" w:rsidRPr="0044301E">
        <w:rPr>
          <w:rStyle w:val="a9"/>
          <w:rFonts w:ascii="Times New Roman" w:hAnsi="Times New Roman" w:cs="Times New Roman"/>
          <w:sz w:val="24"/>
          <w:szCs w:val="24"/>
          <w:lang w:val="ru-RU"/>
        </w:rPr>
        <w:t>.ru</w:t>
      </w:r>
      <w:r w:rsidR="00737B75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E11B15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Тел: 8 495 660 1798</w:t>
      </w:r>
    </w:p>
    <w:p w:rsidR="00E11B15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Ищите нашу группу в facebook: Nitecore Россия</w:t>
      </w:r>
    </w:p>
    <w:p w:rsidR="00E11B15" w:rsidRPr="005325FA" w:rsidRDefault="0023296B" w:rsidP="004276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5FA">
        <w:rPr>
          <w:rFonts w:ascii="Times New Roman" w:hAnsi="Times New Roman" w:cs="Times New Roman"/>
          <w:sz w:val="24"/>
          <w:szCs w:val="24"/>
          <w:lang w:val="ru-RU"/>
        </w:rPr>
        <w:t>@NITECORERU</w:t>
      </w:r>
    </w:p>
    <w:sectPr w:rsidR="00E11B15" w:rsidRPr="005325FA" w:rsidSect="000C7E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E4"/>
    <w:multiLevelType w:val="hybridMultilevel"/>
    <w:tmpl w:val="C84A50A8"/>
    <w:lvl w:ilvl="0" w:tplc="FF5063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878AAD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A98AEE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86A205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D088DE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464E900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BE2BCD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2446D5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27E83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EC4936"/>
    <w:multiLevelType w:val="hybridMultilevel"/>
    <w:tmpl w:val="DC147814"/>
    <w:lvl w:ilvl="0" w:tplc="5AA83CF0">
      <w:start w:val="1"/>
      <w:numFmt w:val="decimal"/>
      <w:lvlText w:val="%1."/>
      <w:lvlJc w:val="left"/>
      <w:pPr>
        <w:ind w:left="420" w:hanging="420"/>
      </w:pPr>
    </w:lvl>
    <w:lvl w:ilvl="1" w:tplc="2AF07CB2" w:tentative="1">
      <w:start w:val="1"/>
      <w:numFmt w:val="lowerLetter"/>
      <w:lvlText w:val="%2)"/>
      <w:lvlJc w:val="left"/>
      <w:pPr>
        <w:ind w:left="840" w:hanging="420"/>
      </w:pPr>
    </w:lvl>
    <w:lvl w:ilvl="2" w:tplc="572CA8D8" w:tentative="1">
      <w:start w:val="1"/>
      <w:numFmt w:val="lowerRoman"/>
      <w:lvlText w:val="%3."/>
      <w:lvlJc w:val="right"/>
      <w:pPr>
        <w:ind w:left="1260" w:hanging="420"/>
      </w:pPr>
    </w:lvl>
    <w:lvl w:ilvl="3" w:tplc="0DE43414" w:tentative="1">
      <w:start w:val="1"/>
      <w:numFmt w:val="decimal"/>
      <w:lvlText w:val="%4."/>
      <w:lvlJc w:val="left"/>
      <w:pPr>
        <w:ind w:left="1680" w:hanging="420"/>
      </w:pPr>
    </w:lvl>
    <w:lvl w:ilvl="4" w:tplc="500893FE" w:tentative="1">
      <w:start w:val="1"/>
      <w:numFmt w:val="lowerLetter"/>
      <w:lvlText w:val="%5)"/>
      <w:lvlJc w:val="left"/>
      <w:pPr>
        <w:ind w:left="2100" w:hanging="420"/>
      </w:pPr>
    </w:lvl>
    <w:lvl w:ilvl="5" w:tplc="0AB4FBB8" w:tentative="1">
      <w:start w:val="1"/>
      <w:numFmt w:val="lowerRoman"/>
      <w:lvlText w:val="%6."/>
      <w:lvlJc w:val="right"/>
      <w:pPr>
        <w:ind w:left="2520" w:hanging="420"/>
      </w:pPr>
    </w:lvl>
    <w:lvl w:ilvl="6" w:tplc="78469FA2" w:tentative="1">
      <w:start w:val="1"/>
      <w:numFmt w:val="decimal"/>
      <w:lvlText w:val="%7."/>
      <w:lvlJc w:val="left"/>
      <w:pPr>
        <w:ind w:left="2940" w:hanging="420"/>
      </w:pPr>
    </w:lvl>
    <w:lvl w:ilvl="7" w:tplc="8E5C0952" w:tentative="1">
      <w:start w:val="1"/>
      <w:numFmt w:val="lowerLetter"/>
      <w:lvlText w:val="%8)"/>
      <w:lvlJc w:val="left"/>
      <w:pPr>
        <w:ind w:left="3360" w:hanging="420"/>
      </w:pPr>
    </w:lvl>
    <w:lvl w:ilvl="8" w:tplc="EE9C90D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571C08"/>
    <w:multiLevelType w:val="hybridMultilevel"/>
    <w:tmpl w:val="3430998A"/>
    <w:lvl w:ilvl="0" w:tplc="691022D2">
      <w:start w:val="1"/>
      <w:numFmt w:val="decimal"/>
      <w:lvlText w:val="%1."/>
      <w:lvlJc w:val="left"/>
      <w:pPr>
        <w:ind w:left="420" w:hanging="420"/>
      </w:pPr>
    </w:lvl>
    <w:lvl w:ilvl="1" w:tplc="1EC24676" w:tentative="1">
      <w:start w:val="1"/>
      <w:numFmt w:val="lowerLetter"/>
      <w:lvlText w:val="%2)"/>
      <w:lvlJc w:val="left"/>
      <w:pPr>
        <w:ind w:left="840" w:hanging="420"/>
      </w:pPr>
    </w:lvl>
    <w:lvl w:ilvl="2" w:tplc="A3965F02" w:tentative="1">
      <w:start w:val="1"/>
      <w:numFmt w:val="lowerRoman"/>
      <w:lvlText w:val="%3."/>
      <w:lvlJc w:val="right"/>
      <w:pPr>
        <w:ind w:left="1260" w:hanging="420"/>
      </w:pPr>
    </w:lvl>
    <w:lvl w:ilvl="3" w:tplc="363AB02E" w:tentative="1">
      <w:start w:val="1"/>
      <w:numFmt w:val="decimal"/>
      <w:lvlText w:val="%4."/>
      <w:lvlJc w:val="left"/>
      <w:pPr>
        <w:ind w:left="1680" w:hanging="420"/>
      </w:pPr>
    </w:lvl>
    <w:lvl w:ilvl="4" w:tplc="5F885258" w:tentative="1">
      <w:start w:val="1"/>
      <w:numFmt w:val="lowerLetter"/>
      <w:lvlText w:val="%5)"/>
      <w:lvlJc w:val="left"/>
      <w:pPr>
        <w:ind w:left="2100" w:hanging="420"/>
      </w:pPr>
    </w:lvl>
    <w:lvl w:ilvl="5" w:tplc="4FCCA822" w:tentative="1">
      <w:start w:val="1"/>
      <w:numFmt w:val="lowerRoman"/>
      <w:lvlText w:val="%6."/>
      <w:lvlJc w:val="right"/>
      <w:pPr>
        <w:ind w:left="2520" w:hanging="420"/>
      </w:pPr>
    </w:lvl>
    <w:lvl w:ilvl="6" w:tplc="968854AA" w:tentative="1">
      <w:start w:val="1"/>
      <w:numFmt w:val="decimal"/>
      <w:lvlText w:val="%7."/>
      <w:lvlJc w:val="left"/>
      <w:pPr>
        <w:ind w:left="2940" w:hanging="420"/>
      </w:pPr>
    </w:lvl>
    <w:lvl w:ilvl="7" w:tplc="736A34EA" w:tentative="1">
      <w:start w:val="1"/>
      <w:numFmt w:val="lowerLetter"/>
      <w:lvlText w:val="%8)"/>
      <w:lvlJc w:val="left"/>
      <w:pPr>
        <w:ind w:left="3360" w:hanging="420"/>
      </w:pPr>
    </w:lvl>
    <w:lvl w:ilvl="8" w:tplc="627EF30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8E309A"/>
    <w:multiLevelType w:val="hybridMultilevel"/>
    <w:tmpl w:val="6A024D92"/>
    <w:lvl w:ilvl="0" w:tplc="54024F9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CC4FAA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13E204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6CA6E3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240ED6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702F73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8FF068A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AC824D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CACCA0A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487726"/>
    <w:multiLevelType w:val="hybridMultilevel"/>
    <w:tmpl w:val="664C01BC"/>
    <w:lvl w:ilvl="0" w:tplc="528403A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56C370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94819C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12699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27244C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8425AC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BDE6CBB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B18C3F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A72DC7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5277EF"/>
    <w:multiLevelType w:val="hybridMultilevel"/>
    <w:tmpl w:val="B05C364E"/>
    <w:lvl w:ilvl="0" w:tplc="3906FF92">
      <w:start w:val="1"/>
      <w:numFmt w:val="decimal"/>
      <w:lvlText w:val="%1."/>
      <w:lvlJc w:val="left"/>
      <w:pPr>
        <w:ind w:left="420" w:hanging="420"/>
      </w:pPr>
    </w:lvl>
    <w:lvl w:ilvl="1" w:tplc="18445648" w:tentative="1">
      <w:start w:val="1"/>
      <w:numFmt w:val="lowerLetter"/>
      <w:lvlText w:val="%2)"/>
      <w:lvlJc w:val="left"/>
      <w:pPr>
        <w:ind w:left="840" w:hanging="420"/>
      </w:pPr>
    </w:lvl>
    <w:lvl w:ilvl="2" w:tplc="87009BE8" w:tentative="1">
      <w:start w:val="1"/>
      <w:numFmt w:val="lowerRoman"/>
      <w:lvlText w:val="%3."/>
      <w:lvlJc w:val="right"/>
      <w:pPr>
        <w:ind w:left="1260" w:hanging="420"/>
      </w:pPr>
    </w:lvl>
    <w:lvl w:ilvl="3" w:tplc="92788680" w:tentative="1">
      <w:start w:val="1"/>
      <w:numFmt w:val="decimal"/>
      <w:lvlText w:val="%4."/>
      <w:lvlJc w:val="left"/>
      <w:pPr>
        <w:ind w:left="1680" w:hanging="420"/>
      </w:pPr>
    </w:lvl>
    <w:lvl w:ilvl="4" w:tplc="686EDC04" w:tentative="1">
      <w:start w:val="1"/>
      <w:numFmt w:val="lowerLetter"/>
      <w:lvlText w:val="%5)"/>
      <w:lvlJc w:val="left"/>
      <w:pPr>
        <w:ind w:left="2100" w:hanging="420"/>
      </w:pPr>
    </w:lvl>
    <w:lvl w:ilvl="5" w:tplc="1B6EB4FA" w:tentative="1">
      <w:start w:val="1"/>
      <w:numFmt w:val="lowerRoman"/>
      <w:lvlText w:val="%6."/>
      <w:lvlJc w:val="right"/>
      <w:pPr>
        <w:ind w:left="2520" w:hanging="420"/>
      </w:pPr>
    </w:lvl>
    <w:lvl w:ilvl="6" w:tplc="7CBCDD86" w:tentative="1">
      <w:start w:val="1"/>
      <w:numFmt w:val="decimal"/>
      <w:lvlText w:val="%7."/>
      <w:lvlJc w:val="left"/>
      <w:pPr>
        <w:ind w:left="2940" w:hanging="420"/>
      </w:pPr>
    </w:lvl>
    <w:lvl w:ilvl="7" w:tplc="070E10D6" w:tentative="1">
      <w:start w:val="1"/>
      <w:numFmt w:val="lowerLetter"/>
      <w:lvlText w:val="%8)"/>
      <w:lvlJc w:val="left"/>
      <w:pPr>
        <w:ind w:left="3360" w:hanging="420"/>
      </w:pPr>
    </w:lvl>
    <w:lvl w:ilvl="8" w:tplc="2700A8C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7C3148"/>
    <w:multiLevelType w:val="hybridMultilevel"/>
    <w:tmpl w:val="931AF282"/>
    <w:lvl w:ilvl="0" w:tplc="6206D9B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C6A67E7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BB6605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9FC67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A8E931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A790E85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B3431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90B50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08C4A8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C66377"/>
    <w:multiLevelType w:val="hybridMultilevel"/>
    <w:tmpl w:val="0D7467BC"/>
    <w:lvl w:ilvl="0" w:tplc="56DEDB7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7ECD6E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474A46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D7EDF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E6E656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1F634A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52E6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68914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E0AEBE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A1C79EC"/>
    <w:multiLevelType w:val="hybridMultilevel"/>
    <w:tmpl w:val="66F65EC6"/>
    <w:lvl w:ilvl="0" w:tplc="59987CE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50F2D8B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60A754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7F8A51B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B1AF0E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330EC1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9ECA24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28671E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398996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3FD722D"/>
    <w:multiLevelType w:val="hybridMultilevel"/>
    <w:tmpl w:val="EFAC30E0"/>
    <w:lvl w:ilvl="0" w:tplc="A978113E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5844E4E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7D583AF8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B4AA7562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98A0DC76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4EA0C3D0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777EAD4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C60EB62A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D9E0236A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593919DD"/>
    <w:multiLevelType w:val="hybridMultilevel"/>
    <w:tmpl w:val="0A7A4590"/>
    <w:lvl w:ilvl="0" w:tplc="1E38BD7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BD1089AA" w:tentative="1">
      <w:start w:val="1"/>
      <w:numFmt w:val="lowerLetter"/>
      <w:lvlText w:val="%2)"/>
      <w:lvlJc w:val="left"/>
      <w:pPr>
        <w:ind w:left="840" w:hanging="420"/>
      </w:pPr>
    </w:lvl>
    <w:lvl w:ilvl="2" w:tplc="A30A21AE" w:tentative="1">
      <w:start w:val="1"/>
      <w:numFmt w:val="lowerRoman"/>
      <w:lvlText w:val="%3."/>
      <w:lvlJc w:val="right"/>
      <w:pPr>
        <w:ind w:left="1260" w:hanging="420"/>
      </w:pPr>
    </w:lvl>
    <w:lvl w:ilvl="3" w:tplc="97E4A224" w:tentative="1">
      <w:start w:val="1"/>
      <w:numFmt w:val="decimal"/>
      <w:lvlText w:val="%4."/>
      <w:lvlJc w:val="left"/>
      <w:pPr>
        <w:ind w:left="1680" w:hanging="420"/>
      </w:pPr>
    </w:lvl>
    <w:lvl w:ilvl="4" w:tplc="D2CC937C" w:tentative="1">
      <w:start w:val="1"/>
      <w:numFmt w:val="lowerLetter"/>
      <w:lvlText w:val="%5)"/>
      <w:lvlJc w:val="left"/>
      <w:pPr>
        <w:ind w:left="2100" w:hanging="420"/>
      </w:pPr>
    </w:lvl>
    <w:lvl w:ilvl="5" w:tplc="6066913E" w:tentative="1">
      <w:start w:val="1"/>
      <w:numFmt w:val="lowerRoman"/>
      <w:lvlText w:val="%6."/>
      <w:lvlJc w:val="right"/>
      <w:pPr>
        <w:ind w:left="2520" w:hanging="420"/>
      </w:pPr>
    </w:lvl>
    <w:lvl w:ilvl="6" w:tplc="6E5C295A" w:tentative="1">
      <w:start w:val="1"/>
      <w:numFmt w:val="decimal"/>
      <w:lvlText w:val="%7."/>
      <w:lvlJc w:val="left"/>
      <w:pPr>
        <w:ind w:left="2940" w:hanging="420"/>
      </w:pPr>
    </w:lvl>
    <w:lvl w:ilvl="7" w:tplc="D8FA996C" w:tentative="1">
      <w:start w:val="1"/>
      <w:numFmt w:val="lowerLetter"/>
      <w:lvlText w:val="%8)"/>
      <w:lvlJc w:val="left"/>
      <w:pPr>
        <w:ind w:left="3360" w:hanging="420"/>
      </w:pPr>
    </w:lvl>
    <w:lvl w:ilvl="8" w:tplc="34E2286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192D7C"/>
    <w:multiLevelType w:val="hybridMultilevel"/>
    <w:tmpl w:val="86C6E5DA"/>
    <w:lvl w:ilvl="0" w:tplc="DA7671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5BE642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94E47C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ACA241C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82633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7B09B4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3240F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3023B4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B4C9C5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EED4C2F"/>
    <w:multiLevelType w:val="hybridMultilevel"/>
    <w:tmpl w:val="C3AA0490"/>
    <w:lvl w:ilvl="0" w:tplc="9C1698D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1949E6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8E43F0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C52397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C1CEB5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9A44AAF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E2A741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122A47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F22AA2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702487E"/>
    <w:multiLevelType w:val="multilevel"/>
    <w:tmpl w:val="B4D6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2750C2"/>
    <w:multiLevelType w:val="hybridMultilevel"/>
    <w:tmpl w:val="D9367808"/>
    <w:lvl w:ilvl="0" w:tplc="0E843E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D6012D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396659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0688B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492CD2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08857A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574AA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E7A196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F304A3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4F"/>
    <w:rsid w:val="00063094"/>
    <w:rsid w:val="000F6981"/>
    <w:rsid w:val="0023296B"/>
    <w:rsid w:val="002578A7"/>
    <w:rsid w:val="0033624F"/>
    <w:rsid w:val="00422BA8"/>
    <w:rsid w:val="004276C7"/>
    <w:rsid w:val="00457D3F"/>
    <w:rsid w:val="004766AC"/>
    <w:rsid w:val="004E6266"/>
    <w:rsid w:val="005325FA"/>
    <w:rsid w:val="00551612"/>
    <w:rsid w:val="006267FB"/>
    <w:rsid w:val="006E63FC"/>
    <w:rsid w:val="00737B75"/>
    <w:rsid w:val="007A355B"/>
    <w:rsid w:val="00890BAC"/>
    <w:rsid w:val="00894D38"/>
    <w:rsid w:val="009718C7"/>
    <w:rsid w:val="00971D1D"/>
    <w:rsid w:val="0099261D"/>
    <w:rsid w:val="009E558E"/>
    <w:rsid w:val="00A72E0B"/>
    <w:rsid w:val="00AA2B86"/>
    <w:rsid w:val="00D92411"/>
    <w:rsid w:val="00F717A8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2314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231427"/>
    <w:rPr>
      <w:sz w:val="18"/>
      <w:szCs w:val="18"/>
    </w:rPr>
  </w:style>
  <w:style w:type="paragraph" w:styleId="a7">
    <w:name w:val="List Paragraph"/>
    <w:basedOn w:val="a"/>
    <w:uiPriority w:val="34"/>
    <w:qFormat/>
    <w:rsid w:val="00231427"/>
    <w:pPr>
      <w:ind w:firstLineChars="200" w:firstLine="420"/>
    </w:pPr>
  </w:style>
  <w:style w:type="table" w:customStyle="1" w:styleId="1">
    <w:name w:val="网格型1"/>
    <w:basedOn w:val="a1"/>
    <w:next w:val="a8"/>
    <w:uiPriority w:val="59"/>
    <w:rsid w:val="00B30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30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8"/>
    <w:uiPriority w:val="59"/>
    <w:rsid w:val="00C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11B15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11B1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276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2314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231427"/>
    <w:rPr>
      <w:sz w:val="18"/>
      <w:szCs w:val="18"/>
    </w:rPr>
  </w:style>
  <w:style w:type="paragraph" w:styleId="a7">
    <w:name w:val="List Paragraph"/>
    <w:basedOn w:val="a"/>
    <w:uiPriority w:val="34"/>
    <w:qFormat/>
    <w:rsid w:val="00231427"/>
    <w:pPr>
      <w:ind w:firstLineChars="200" w:firstLine="420"/>
    </w:pPr>
  </w:style>
  <w:style w:type="table" w:customStyle="1" w:styleId="1">
    <w:name w:val="网格型1"/>
    <w:basedOn w:val="a1"/>
    <w:next w:val="a8"/>
    <w:uiPriority w:val="59"/>
    <w:rsid w:val="00B30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30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8"/>
    <w:uiPriority w:val="59"/>
    <w:rsid w:val="00C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11B15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11B1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276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itecor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D42A-313F-409D-B406-3DE8DE8F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 Ben</dc:creator>
  <cp:lastModifiedBy>KONTENT</cp:lastModifiedBy>
  <cp:revision>3</cp:revision>
  <dcterms:created xsi:type="dcterms:W3CDTF">2019-02-15T14:20:00Z</dcterms:created>
  <dcterms:modified xsi:type="dcterms:W3CDTF">2019-06-04T10:58:00Z</dcterms:modified>
</cp:coreProperties>
</file>